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65" w:rsidRPr="00FF095A" w:rsidRDefault="00235065" w:rsidP="00F67859">
      <w:pPr>
        <w:jc w:val="center"/>
        <w:rPr>
          <w:b/>
          <w:i/>
          <w:u w:val="single"/>
        </w:rPr>
      </w:pPr>
      <w:bookmarkStart w:id="0" w:name="_GoBack"/>
      <w:bookmarkEnd w:id="0"/>
    </w:p>
    <w:p w:rsidR="00235065" w:rsidRPr="00FF095A" w:rsidRDefault="00235065" w:rsidP="00F67859">
      <w:pPr>
        <w:jc w:val="center"/>
        <w:rPr>
          <w:b/>
          <w:i/>
          <w:u w:val="single"/>
        </w:rPr>
      </w:pPr>
    </w:p>
    <w:p w:rsidR="00235065" w:rsidRPr="00FF095A" w:rsidRDefault="00E937C4" w:rsidP="009D56AB">
      <w:pPr>
        <w:tabs>
          <w:tab w:val="left" w:pos="7088"/>
        </w:tabs>
        <w:autoSpaceDE w:val="0"/>
        <w:spacing w:line="360" w:lineRule="auto"/>
        <w:jc w:val="center"/>
        <w:outlineLvl w:val="0"/>
        <w:rPr>
          <w:rFonts w:ascii="Book Antiqua" w:hAnsi="Book Antiqua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64135</wp:posOffset>
            </wp:positionV>
            <wp:extent cx="5753100" cy="7480300"/>
            <wp:effectExtent l="0" t="0" r="0" b="635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8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065">
        <w:rPr>
          <w:rFonts w:ascii="Book Antiqua" w:hAnsi="Book Antiqua"/>
          <w:b/>
          <w:bCs/>
          <w:sz w:val="56"/>
          <w:szCs w:val="56"/>
        </w:rPr>
        <w:t xml:space="preserve">Győrújbaráti </w:t>
      </w:r>
      <w:r w:rsidR="00235065" w:rsidRPr="00FF095A">
        <w:rPr>
          <w:rFonts w:ascii="Book Antiqua" w:hAnsi="Book Antiqua"/>
          <w:b/>
          <w:bCs/>
          <w:sz w:val="56"/>
          <w:szCs w:val="56"/>
        </w:rPr>
        <w:t>II. Rákóczi Ferenc</w:t>
      </w:r>
    </w:p>
    <w:p w:rsidR="00235065" w:rsidRDefault="00235065" w:rsidP="00F67859">
      <w:pPr>
        <w:autoSpaceDE w:val="0"/>
        <w:spacing w:line="360" w:lineRule="auto"/>
        <w:jc w:val="center"/>
        <w:outlineLvl w:val="0"/>
        <w:rPr>
          <w:rFonts w:ascii="Book Antiqua" w:hAnsi="Book Antiqua"/>
          <w:b/>
          <w:bCs/>
          <w:sz w:val="56"/>
          <w:szCs w:val="56"/>
        </w:rPr>
      </w:pPr>
      <w:r w:rsidRPr="00FF095A">
        <w:rPr>
          <w:rFonts w:ascii="Book Antiqua" w:hAnsi="Book Antiqua"/>
          <w:b/>
          <w:bCs/>
          <w:sz w:val="56"/>
          <w:szCs w:val="56"/>
        </w:rPr>
        <w:t xml:space="preserve">Általános </w:t>
      </w:r>
      <w:r>
        <w:rPr>
          <w:rFonts w:ascii="Book Antiqua" w:hAnsi="Book Antiqua"/>
          <w:b/>
          <w:bCs/>
          <w:sz w:val="56"/>
          <w:szCs w:val="56"/>
        </w:rPr>
        <w:t xml:space="preserve">Iskola </w:t>
      </w:r>
    </w:p>
    <w:p w:rsidR="00235065" w:rsidRDefault="00235065" w:rsidP="00F67859">
      <w:pPr>
        <w:autoSpaceDE w:val="0"/>
        <w:spacing w:line="360" w:lineRule="auto"/>
        <w:jc w:val="center"/>
        <w:outlineLvl w:val="0"/>
        <w:rPr>
          <w:rFonts w:ascii="Book Antiqua" w:hAnsi="Book Antiqua"/>
          <w:b/>
          <w:bCs/>
          <w:sz w:val="56"/>
          <w:szCs w:val="56"/>
        </w:rPr>
      </w:pPr>
    </w:p>
    <w:p w:rsidR="00235065" w:rsidRDefault="00235065" w:rsidP="00F67859">
      <w:pPr>
        <w:autoSpaceDE w:val="0"/>
        <w:spacing w:line="360" w:lineRule="auto"/>
        <w:jc w:val="center"/>
        <w:outlineLvl w:val="0"/>
        <w:rPr>
          <w:rFonts w:ascii="Book Antiqua" w:hAnsi="Book Antiqua"/>
          <w:b/>
          <w:bCs/>
          <w:sz w:val="56"/>
          <w:szCs w:val="56"/>
        </w:rPr>
      </w:pPr>
    </w:p>
    <w:p w:rsidR="00235065" w:rsidRDefault="00235065" w:rsidP="00F67859">
      <w:pPr>
        <w:autoSpaceDE w:val="0"/>
        <w:spacing w:line="360" w:lineRule="auto"/>
        <w:jc w:val="center"/>
        <w:outlineLvl w:val="0"/>
        <w:rPr>
          <w:rFonts w:ascii="Book Antiqua" w:hAnsi="Book Antiqua"/>
          <w:b/>
          <w:bCs/>
          <w:sz w:val="56"/>
          <w:szCs w:val="56"/>
        </w:rPr>
      </w:pPr>
    </w:p>
    <w:p w:rsidR="00235065" w:rsidRDefault="00235065" w:rsidP="00F67859">
      <w:pPr>
        <w:autoSpaceDE w:val="0"/>
        <w:spacing w:line="360" w:lineRule="auto"/>
        <w:jc w:val="center"/>
        <w:outlineLvl w:val="0"/>
        <w:rPr>
          <w:rFonts w:ascii="Book Antiqua" w:hAnsi="Book Antiqua"/>
          <w:b/>
          <w:bCs/>
          <w:sz w:val="56"/>
          <w:szCs w:val="56"/>
        </w:rPr>
      </w:pPr>
    </w:p>
    <w:p w:rsidR="00235065" w:rsidRDefault="00235065" w:rsidP="00F67859">
      <w:pPr>
        <w:autoSpaceDE w:val="0"/>
        <w:spacing w:line="360" w:lineRule="auto"/>
        <w:jc w:val="center"/>
        <w:outlineLvl w:val="0"/>
        <w:rPr>
          <w:rFonts w:ascii="Book Antiqua" w:hAnsi="Book Antiqua"/>
          <w:b/>
          <w:bCs/>
          <w:sz w:val="56"/>
          <w:szCs w:val="56"/>
        </w:rPr>
      </w:pPr>
    </w:p>
    <w:p w:rsidR="00235065" w:rsidRDefault="00235065" w:rsidP="00F67859">
      <w:pPr>
        <w:autoSpaceDE w:val="0"/>
        <w:spacing w:line="360" w:lineRule="auto"/>
        <w:jc w:val="center"/>
        <w:outlineLvl w:val="0"/>
        <w:rPr>
          <w:rFonts w:ascii="Book Antiqua" w:hAnsi="Book Antiqua"/>
          <w:b/>
          <w:bCs/>
          <w:sz w:val="56"/>
          <w:szCs w:val="56"/>
        </w:rPr>
      </w:pPr>
    </w:p>
    <w:p w:rsidR="00235065" w:rsidRDefault="00235065" w:rsidP="00F67859">
      <w:pPr>
        <w:autoSpaceDE w:val="0"/>
        <w:spacing w:line="360" w:lineRule="auto"/>
        <w:jc w:val="center"/>
        <w:outlineLvl w:val="0"/>
        <w:rPr>
          <w:rFonts w:ascii="Book Antiqua" w:hAnsi="Book Antiqua"/>
          <w:b/>
          <w:bCs/>
          <w:sz w:val="56"/>
          <w:szCs w:val="56"/>
        </w:rPr>
      </w:pPr>
    </w:p>
    <w:p w:rsidR="00235065" w:rsidRDefault="00235065" w:rsidP="00F67859">
      <w:pPr>
        <w:autoSpaceDE w:val="0"/>
        <w:spacing w:line="360" w:lineRule="auto"/>
        <w:jc w:val="center"/>
        <w:outlineLvl w:val="0"/>
        <w:rPr>
          <w:rFonts w:ascii="Book Antiqua" w:hAnsi="Book Antiqua"/>
          <w:b/>
          <w:bCs/>
          <w:sz w:val="56"/>
          <w:szCs w:val="56"/>
        </w:rPr>
      </w:pPr>
    </w:p>
    <w:p w:rsidR="00235065" w:rsidRPr="009D56AB" w:rsidRDefault="00235065" w:rsidP="00F67859">
      <w:pPr>
        <w:autoSpaceDE w:val="0"/>
        <w:spacing w:line="360" w:lineRule="auto"/>
        <w:jc w:val="center"/>
        <w:outlineLvl w:val="0"/>
        <w:rPr>
          <w:rFonts w:ascii="Book Antiqua" w:hAnsi="Book Antiqua"/>
          <w:b/>
          <w:bCs/>
          <w:sz w:val="72"/>
          <w:szCs w:val="72"/>
        </w:rPr>
      </w:pPr>
      <w:r w:rsidRPr="009D56AB">
        <w:rPr>
          <w:rFonts w:ascii="Book Antiqua" w:hAnsi="Book Antiqua"/>
          <w:b/>
          <w:bCs/>
          <w:sz w:val="72"/>
          <w:szCs w:val="72"/>
        </w:rPr>
        <w:t>Házirend</w:t>
      </w:r>
    </w:p>
    <w:p w:rsidR="00235065" w:rsidRPr="00FF095A" w:rsidRDefault="00235065" w:rsidP="00F67859"/>
    <w:p w:rsidR="00235065" w:rsidRPr="00FF095A" w:rsidRDefault="00235065" w:rsidP="00F67859"/>
    <w:p w:rsidR="00235065" w:rsidRPr="00FF095A" w:rsidRDefault="00235065" w:rsidP="00F67859"/>
    <w:p w:rsidR="00235065" w:rsidRDefault="00235065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235065" w:rsidRPr="00FF095A" w:rsidRDefault="00235065" w:rsidP="008D31EC">
      <w:pPr>
        <w:jc w:val="both"/>
        <w:rPr>
          <w:u w:val="single"/>
        </w:rPr>
      </w:pPr>
      <w:r w:rsidRPr="00FF095A">
        <w:rPr>
          <w:u w:val="single"/>
        </w:rPr>
        <w:t>A házirend elkészítésénél figyelemmel voltunk:</w:t>
      </w:r>
    </w:p>
    <w:p w:rsidR="00235065" w:rsidRPr="00FF095A" w:rsidRDefault="00235065" w:rsidP="008D31EC">
      <w:pPr>
        <w:jc w:val="both"/>
      </w:pPr>
    </w:p>
    <w:p w:rsidR="00235065" w:rsidRDefault="00235065" w:rsidP="008D31E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F095A">
        <w:t>a</w:t>
      </w:r>
      <w:r>
        <w:t xml:space="preserve"> Magyarország Alaptörvényére ( 2012.01.01.)</w:t>
      </w:r>
    </w:p>
    <w:p w:rsidR="00235065" w:rsidRPr="00FF095A" w:rsidRDefault="00235065" w:rsidP="008D31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a nemzeti köznevelésről szóló 2011. évi CXC. törvényre</w:t>
      </w:r>
    </w:p>
    <w:p w:rsidR="00235065" w:rsidRPr="00FF095A" w:rsidRDefault="00235065" w:rsidP="008D31E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F095A">
        <w:t>a nevelési-oktatá</w:t>
      </w:r>
      <w:r>
        <w:t>si intézmények működéséről szól és köznevelési intézmények névhasználatáról szóló 20/2012. (VIII.31.) EMMI rendeletre</w:t>
      </w:r>
    </w:p>
    <w:p w:rsidR="00235065" w:rsidRPr="00FF095A" w:rsidRDefault="00235065" w:rsidP="008D31EC">
      <w:pPr>
        <w:jc w:val="both"/>
        <w:rPr>
          <w:u w:val="single"/>
        </w:rPr>
      </w:pPr>
      <w:r w:rsidRPr="00FF095A">
        <w:rPr>
          <w:u w:val="single"/>
        </w:rPr>
        <w:t>A házirend hatálya:</w:t>
      </w:r>
    </w:p>
    <w:p w:rsidR="00235065" w:rsidRPr="00FF095A" w:rsidRDefault="00235065" w:rsidP="008D31EC">
      <w:pPr>
        <w:jc w:val="both"/>
      </w:pPr>
    </w:p>
    <w:p w:rsidR="00235065" w:rsidRPr="00FF095A" w:rsidRDefault="00235065" w:rsidP="008D31EC">
      <w:pPr>
        <w:jc w:val="both"/>
      </w:pPr>
      <w:r w:rsidRPr="00FF095A">
        <w:t>Ez a házirend a II. Rákóczi Ferenc Általános Iskolába járó tanulókra, a tanulók szüleire és az intézmény dolgozóira vonatkozik, betartása kötelező. A Házirend biztosítja iskolánk működésének törvényes feltételeit is.</w:t>
      </w:r>
    </w:p>
    <w:p w:rsidR="00235065" w:rsidRPr="00FF095A" w:rsidRDefault="00235065" w:rsidP="008D31EC">
      <w:pPr>
        <w:jc w:val="both"/>
      </w:pPr>
    </w:p>
    <w:p w:rsidR="00235065" w:rsidRPr="00FF095A" w:rsidRDefault="00235065" w:rsidP="008D31EC">
      <w:pPr>
        <w:jc w:val="both"/>
      </w:pPr>
    </w:p>
    <w:p w:rsidR="00235065" w:rsidRPr="00FF095A" w:rsidRDefault="00235065" w:rsidP="008D31EC">
      <w:pPr>
        <w:jc w:val="both"/>
      </w:pPr>
      <w:r w:rsidRPr="00FF095A">
        <w:t>A házirend célja, hogy a jogszabályokban meghatározott tanulói jogokat és kötelességeket az iskolában, az iskola által szervezett programokon, és a tanulók iskolai tevékenységével kapcsolatosan megfelelően szabályozza.</w:t>
      </w:r>
    </w:p>
    <w:p w:rsidR="00235065" w:rsidRPr="00FF095A" w:rsidRDefault="00235065" w:rsidP="008D31EC">
      <w:pPr>
        <w:jc w:val="both"/>
      </w:pPr>
      <w:r w:rsidRPr="00FF095A">
        <w:t xml:space="preserve">A házirendet az iskola nevelőtestülete fogadta el </w:t>
      </w:r>
      <w:r>
        <w:t>a</w:t>
      </w:r>
      <w:r w:rsidRPr="00F813E1">
        <w:tab/>
        <w:t>szülői tanács</w:t>
      </w:r>
      <w:r>
        <w:t xml:space="preserve"> és</w:t>
      </w:r>
      <w:r w:rsidRPr="00FF095A">
        <w:t xml:space="preserve"> az iskolai diákönkormányzat egyetértésével.</w:t>
      </w:r>
    </w:p>
    <w:p w:rsidR="00235065" w:rsidRPr="00FF095A" w:rsidRDefault="00235065" w:rsidP="008D31EC">
      <w:pPr>
        <w:jc w:val="both"/>
      </w:pPr>
      <w:r w:rsidRPr="00FF095A">
        <w:t>Az érvényben lévő házirend módosítását, kiegészítését kezdeményezheti:</w:t>
      </w:r>
    </w:p>
    <w:p w:rsidR="00235065" w:rsidRPr="00FF095A" w:rsidRDefault="00235065" w:rsidP="008D31EC">
      <w:pPr>
        <w:jc w:val="both"/>
      </w:pPr>
    </w:p>
    <w:p w:rsidR="00235065" w:rsidRPr="00FF095A" w:rsidRDefault="00235065" w:rsidP="008D31EC">
      <w:pPr>
        <w:numPr>
          <w:ilvl w:val="0"/>
          <w:numId w:val="2"/>
        </w:numPr>
        <w:jc w:val="both"/>
      </w:pPr>
      <w:r w:rsidRPr="00FF095A">
        <w:t xml:space="preserve">az iskola </w:t>
      </w:r>
      <w:r>
        <w:t>igazgatója</w:t>
      </w:r>
    </w:p>
    <w:p w:rsidR="00235065" w:rsidRPr="00FF095A" w:rsidRDefault="00235065" w:rsidP="008D31EC">
      <w:pPr>
        <w:numPr>
          <w:ilvl w:val="0"/>
          <w:numId w:val="2"/>
        </w:numPr>
        <w:jc w:val="both"/>
      </w:pPr>
      <w:r w:rsidRPr="00FF095A">
        <w:t>a nevelőtestület</w:t>
      </w:r>
    </w:p>
    <w:p w:rsidR="00235065" w:rsidRPr="00FF095A" w:rsidRDefault="00235065" w:rsidP="008D31EC">
      <w:pPr>
        <w:numPr>
          <w:ilvl w:val="0"/>
          <w:numId w:val="2"/>
        </w:numPr>
        <w:jc w:val="both"/>
      </w:pPr>
      <w:r>
        <w:t>szülői tanács</w:t>
      </w:r>
    </w:p>
    <w:p w:rsidR="00235065" w:rsidRDefault="00235065" w:rsidP="008D31EC">
      <w:pPr>
        <w:numPr>
          <w:ilvl w:val="0"/>
          <w:numId w:val="2"/>
        </w:numPr>
        <w:jc w:val="both"/>
      </w:pPr>
      <w:r w:rsidRPr="00FF095A">
        <w:t>a diákönkormányzat</w:t>
      </w:r>
    </w:p>
    <w:p w:rsidR="00235065" w:rsidRDefault="00235065" w:rsidP="0077073F">
      <w:pPr>
        <w:jc w:val="both"/>
      </w:pPr>
    </w:p>
    <w:p w:rsidR="00235065" w:rsidRDefault="00235065" w:rsidP="0077073F">
      <w:pPr>
        <w:jc w:val="both"/>
      </w:pPr>
    </w:p>
    <w:p w:rsidR="00235065" w:rsidRPr="0077073F" w:rsidRDefault="00235065" w:rsidP="0077073F">
      <w:pPr>
        <w:pStyle w:val="Listaszerbekezds"/>
        <w:numPr>
          <w:ilvl w:val="0"/>
          <w:numId w:val="3"/>
        </w:numPr>
        <w:jc w:val="both"/>
        <w:rPr>
          <w:b/>
        </w:rPr>
      </w:pPr>
      <w:r w:rsidRPr="0077073F">
        <w:rPr>
          <w:b/>
        </w:rPr>
        <w:t>A gyermek, tanuló távolmaradásának, mulasztásának, késésének igazolására vonatkozó előírások</w:t>
      </w:r>
    </w:p>
    <w:p w:rsidR="00235065" w:rsidRPr="00FF095A" w:rsidRDefault="00235065" w:rsidP="0077073F">
      <w:pPr>
        <w:jc w:val="both"/>
      </w:pPr>
    </w:p>
    <w:p w:rsidR="00235065" w:rsidRPr="00FF095A" w:rsidRDefault="00235065" w:rsidP="009704F6">
      <w:pPr>
        <w:spacing w:before="100" w:beforeAutospacing="1" w:after="100" w:afterAutospacing="1"/>
        <w:jc w:val="both"/>
      </w:pPr>
      <w:r>
        <w:rPr>
          <w:rFonts w:ascii="KerszTimes" w:hAnsi="KerszTimes"/>
        </w:rPr>
        <w:t>1</w:t>
      </w:r>
      <w:r w:rsidRPr="00FF095A">
        <w:rPr>
          <w:rFonts w:ascii="KerszTimes" w:hAnsi="KerszTimes"/>
        </w:rPr>
        <w:t xml:space="preserve">.1. A tanuló köteles részt venni a tanítási órákon és a választott tanórán kívüli foglalkozásokon, valamint az iskola hivatalos rendezvényein. A tankötelezettség szabályainak értelmében a tanulóknak betegség és egyéb ok miatti hiányzásukról (orvosi) igazolást kell hozniuk. </w:t>
      </w:r>
    </w:p>
    <w:p w:rsidR="00235065" w:rsidRPr="00FF095A" w:rsidRDefault="00235065" w:rsidP="009704F6">
      <w:pPr>
        <w:spacing w:before="100" w:beforeAutospacing="1" w:after="100" w:afterAutospacing="1"/>
        <w:jc w:val="both"/>
      </w:pPr>
      <w:r>
        <w:rPr>
          <w:rFonts w:ascii="KerszTimes" w:hAnsi="KerszTimes"/>
        </w:rPr>
        <w:t>1</w:t>
      </w:r>
      <w:r w:rsidRPr="00FF095A">
        <w:rPr>
          <w:rFonts w:ascii="KerszTimes" w:hAnsi="KerszTimes"/>
        </w:rPr>
        <w:t>.2. Jelentős családi esemény miatt a tanuló hiányzásáról tanévenként 3 tanítási napig szülői igazolást lehet a tájékoztató füzetbe  bejegyezni. A hiányzás miatti tanulmányi elmaradást pótolni kell.</w:t>
      </w:r>
    </w:p>
    <w:p w:rsidR="00235065" w:rsidRPr="00FF095A" w:rsidRDefault="00235065" w:rsidP="009704F6">
      <w:pPr>
        <w:spacing w:before="100" w:beforeAutospacing="1" w:after="100" w:afterAutospacing="1"/>
        <w:jc w:val="both"/>
      </w:pPr>
      <w:smartTag w:uri="urn:schemas-microsoft-com:office:smarttags" w:element="metricconverter">
        <w:smartTagPr>
          <w:attr w:name="ProductID" w:val="1.3 A"/>
        </w:smartTagPr>
        <w:r>
          <w:rPr>
            <w:rFonts w:ascii="KerszTimes" w:hAnsi="KerszTimes"/>
          </w:rPr>
          <w:t>1</w:t>
        </w:r>
        <w:r w:rsidRPr="00FF095A">
          <w:rPr>
            <w:rFonts w:ascii="KerszTimes" w:hAnsi="KerszTimes"/>
          </w:rPr>
          <w:t>.3 A</w:t>
        </w:r>
      </w:smartTag>
      <w:r w:rsidRPr="00FF095A">
        <w:rPr>
          <w:rFonts w:ascii="KerszTimes" w:hAnsi="KerszTimes"/>
        </w:rPr>
        <w:t xml:space="preserve"> szülő előre tudott jelentős családi esemény bekövetkezésekor írásban előzetesen gyermeke távolmaradását kérheti. Az engedély megadásáról tanévenként 2 napig az osztályfőnök, ezen túl az igazgató dönt, a tanuló tanulmányi előmenetele, magatartása, addigi mulasztásai alapján. Az engedélyezett távollét alatti tanulmányi elmaradást a tanulónak pótolnia kell az osztályfőnök által megszabott határidőig. </w:t>
      </w:r>
    </w:p>
    <w:p w:rsidR="00235065" w:rsidRPr="00FF095A" w:rsidRDefault="00235065" w:rsidP="009704F6">
      <w:pPr>
        <w:spacing w:before="100" w:beforeAutospacing="1" w:after="100" w:afterAutospacing="1"/>
        <w:jc w:val="both"/>
      </w:pPr>
      <w:r>
        <w:rPr>
          <w:rFonts w:ascii="KerszTimes" w:hAnsi="KerszTimes"/>
        </w:rPr>
        <w:lastRenderedPageBreak/>
        <w:t>1</w:t>
      </w:r>
      <w:r w:rsidRPr="00FF095A">
        <w:rPr>
          <w:rFonts w:ascii="KerszTimes" w:hAnsi="KerszTimes"/>
        </w:rPr>
        <w:t>.4. Az iskola területét a tanuló tanítási idő alatt nem hagyhatja el, kivéve iskolavezetői, osztályfőnöki, vagy a következő órát tartó pedagógus engedélyével.</w:t>
      </w:r>
    </w:p>
    <w:p w:rsidR="00235065" w:rsidRPr="00FF095A" w:rsidRDefault="00235065" w:rsidP="009704F6">
      <w:pPr>
        <w:spacing w:before="100" w:beforeAutospacing="1" w:after="100" w:afterAutospacing="1"/>
        <w:jc w:val="both"/>
        <w:rPr>
          <w:rFonts w:ascii="KerszTimes" w:hAnsi="KerszTimes"/>
        </w:rPr>
      </w:pPr>
      <w:r>
        <w:rPr>
          <w:rFonts w:ascii="KerszTimes" w:hAnsi="KerszTimes"/>
        </w:rPr>
        <w:t>1</w:t>
      </w:r>
      <w:r w:rsidRPr="00FF095A">
        <w:rPr>
          <w:rFonts w:ascii="KerszTimes" w:hAnsi="KerszTimes"/>
        </w:rPr>
        <w:t>.5.A tanuló tanítási óráról való késését és hiányzását a pedagógus az osztálynaplóba jegyzi be. A mulasztott órák heti összesítése után a hiányzások szülői és orvosi indoklását az osztályfőnök mérlegeli, és ennek függvényében igazolja a mulasztást. A hiányzások, mulasztások igazolását egy héten belül el kell végezni. A tanóráról való késést a naplóban K betűvel kell jelezni</w:t>
      </w:r>
      <w:r>
        <w:rPr>
          <w:rFonts w:ascii="KerszTimes" w:hAnsi="KerszTimes"/>
        </w:rPr>
        <w:t xml:space="preserve"> és mellé írni a késés időtartamát</w:t>
      </w:r>
      <w:r w:rsidRPr="00FF095A">
        <w:rPr>
          <w:rFonts w:ascii="KerszTimes" w:hAnsi="KerszTimes"/>
        </w:rPr>
        <w:t>.</w:t>
      </w:r>
      <w:r>
        <w:rPr>
          <w:rFonts w:ascii="KerszTimes" w:hAnsi="KerszTimes"/>
        </w:rPr>
        <w:t xml:space="preserve"> A késés igazolása ugyan úgy történhet, mintha teljes órát igazolna szülő, vagy orvos. </w:t>
      </w:r>
      <w:r w:rsidRPr="00FF095A">
        <w:rPr>
          <w:rFonts w:ascii="KerszTimes" w:hAnsi="KerszTimes"/>
        </w:rPr>
        <w:t xml:space="preserve"> </w:t>
      </w:r>
      <w:r>
        <w:rPr>
          <w:rFonts w:ascii="KerszTimes" w:hAnsi="KerszTimes"/>
        </w:rPr>
        <w:t xml:space="preserve">A </w:t>
      </w:r>
      <w:r w:rsidRPr="00FF095A">
        <w:rPr>
          <w:rFonts w:ascii="KerszTimes" w:hAnsi="KerszTimes"/>
        </w:rPr>
        <w:t>késés</w:t>
      </w:r>
      <w:r>
        <w:rPr>
          <w:rFonts w:ascii="KerszTimes" w:hAnsi="KerszTimes"/>
        </w:rPr>
        <w:t>ek</w:t>
      </w:r>
      <w:r w:rsidRPr="00FF095A">
        <w:rPr>
          <w:rFonts w:ascii="KerszTimes" w:hAnsi="KerszTimes"/>
        </w:rPr>
        <w:t xml:space="preserve"> </w:t>
      </w:r>
      <w:r>
        <w:rPr>
          <w:rFonts w:ascii="KerszTimes" w:hAnsi="KerszTimes"/>
        </w:rPr>
        <w:t>idejét össze kell adni. Amennyiben a késések időtartama eléri az egy tanórai foglalkozást, igazolt, vagy igazolatlan órának minősül.</w:t>
      </w:r>
    </w:p>
    <w:p w:rsidR="00235065" w:rsidRPr="00095D49" w:rsidRDefault="00235065" w:rsidP="009704F6">
      <w:pPr>
        <w:spacing w:before="100" w:beforeAutospacing="1" w:after="100" w:afterAutospacing="1"/>
        <w:jc w:val="both"/>
      </w:pPr>
      <w:smartTag w:uri="urn:schemas-microsoft-com:office:smarttags" w:element="metricconverter">
        <w:smartTagPr>
          <w:attr w:name="ProductID" w:val="1.6 A"/>
        </w:smartTagPr>
        <w:r>
          <w:rPr>
            <w:rFonts w:ascii="KerszTimes" w:hAnsi="KerszTimes"/>
          </w:rPr>
          <w:t>1</w:t>
        </w:r>
        <w:r w:rsidRPr="00FF095A">
          <w:rPr>
            <w:rFonts w:ascii="KerszTimes" w:hAnsi="KerszTimes"/>
          </w:rPr>
          <w:t>.6 A</w:t>
        </w:r>
      </w:smartTag>
      <w:r w:rsidRPr="00FF095A">
        <w:rPr>
          <w:rFonts w:ascii="KerszTimes" w:hAnsi="KerszTimes"/>
        </w:rPr>
        <w:t xml:space="preserve"> mulasztásokat igazoltnak kell tekinteni, ha a tanuló előzetesen engedélyt kapott a távolmaradásra</w:t>
      </w:r>
      <w:r w:rsidR="00095D49">
        <w:rPr>
          <w:rFonts w:ascii="KerszTimes" w:hAnsi="KerszTimes"/>
        </w:rPr>
        <w:t xml:space="preserve"> és</w:t>
      </w:r>
      <w:r w:rsidRPr="00FF095A">
        <w:rPr>
          <w:rFonts w:ascii="KerszTimes" w:hAnsi="KerszTimes"/>
        </w:rPr>
        <w:t xml:space="preserve"> azt hitelt érdemlően igazolja.</w:t>
      </w:r>
      <w:r w:rsidR="00095D49">
        <w:rPr>
          <w:rFonts w:ascii="KerszTimes" w:hAnsi="KerszTimes"/>
        </w:rPr>
        <w:t xml:space="preserve"> </w:t>
      </w:r>
      <w:r w:rsidR="00095D49" w:rsidRPr="00095D49">
        <w:rPr>
          <w:rFonts w:ascii="KerszTimes" w:hAnsi="KerszTimes"/>
        </w:rPr>
        <w:t>Egy napra az osztályfőnök előzetes engedélye elegendő, ennél több napot az iskola igazgatója engedélyezhet.</w:t>
      </w:r>
    </w:p>
    <w:p w:rsidR="00235065" w:rsidRPr="00FF095A" w:rsidRDefault="00235065" w:rsidP="009704F6">
      <w:pPr>
        <w:spacing w:before="100" w:beforeAutospacing="1" w:after="100" w:afterAutospacing="1"/>
        <w:jc w:val="both"/>
      </w:pPr>
      <w:r>
        <w:rPr>
          <w:rFonts w:ascii="KerszTimes" w:hAnsi="KerszTimes"/>
        </w:rPr>
        <w:t>1</w:t>
      </w:r>
      <w:r w:rsidRPr="00FF095A">
        <w:rPr>
          <w:rFonts w:ascii="KerszTimes" w:hAnsi="KerszTimes"/>
        </w:rPr>
        <w:t xml:space="preserve">.7. Igazolatlan az a hiányzás, melynek indoklását az osztályfőnök hitelt érdemlő bizonyítás hiányában – nem fogadja el. Az első igazolatlan hiányzást az osztályfőnök azonnal írásban jelzi a szülőnek. </w:t>
      </w:r>
      <w:r>
        <w:rPr>
          <w:rFonts w:ascii="KerszTimes" w:hAnsi="KerszTimes"/>
        </w:rPr>
        <w:t>Ha az iskola értesítése</w:t>
      </w:r>
      <w:r w:rsidRPr="00FF095A">
        <w:rPr>
          <w:rFonts w:ascii="KerszTimes" w:hAnsi="KerszTimes"/>
        </w:rPr>
        <w:t xml:space="preserve"> </w:t>
      </w:r>
      <w:r>
        <w:rPr>
          <w:rFonts w:ascii="KerszTimes" w:hAnsi="KerszTimes"/>
        </w:rPr>
        <w:t>, a szülő megkeresése eredménytelen marad, és a tanuló ismételten igazolatlanul mulaszt, az iskola a gyermekjóléti szolgálat közreműködésével felveszi a szülőkkel a kapcsolatot.</w:t>
      </w:r>
    </w:p>
    <w:p w:rsidR="00235065" w:rsidRDefault="00235065" w:rsidP="009704F6">
      <w:pPr>
        <w:spacing w:before="100" w:beforeAutospacing="1" w:after="100" w:afterAutospacing="1"/>
        <w:jc w:val="both"/>
      </w:pPr>
      <w:r>
        <w:t>1</w:t>
      </w:r>
      <w:r w:rsidRPr="00FF095A">
        <w:t xml:space="preserve">.8. Az igazolatlan mulasztások hátterének felderítésére az osztályfőnök a gyermekvédelmi felelőssel együtt járhat el. </w:t>
      </w:r>
      <w:bookmarkStart w:id="1" w:name="_Toc501862974"/>
      <w:bookmarkEnd w:id="1"/>
    </w:p>
    <w:p w:rsidR="00235065" w:rsidRDefault="00235065" w:rsidP="009704F6">
      <w:pPr>
        <w:spacing w:before="100" w:beforeAutospacing="1" w:after="100" w:afterAutospacing="1"/>
        <w:jc w:val="both"/>
      </w:pPr>
      <w:smartTag w:uri="urn:schemas-microsoft-com:office:smarttags" w:element="metricconverter">
        <w:smartTagPr>
          <w:attr w:name="ProductID" w:val="1.9 Ha"/>
        </w:smartTagPr>
        <w:r>
          <w:t>1.9 Ha</w:t>
        </w:r>
      </w:smartTag>
      <w:r>
        <w:t xml:space="preserve"> a tanuló egy tanítási évben eléri a 30 igazolatlan órát, az iskola köteles a mulasztásról értesíteni a szabálysértési hatóságot, a gyermekjóléti szolgálatot és a szülőket. Ha a mulasztás egy tanítási évben eléri az ötven órát, az iskola igazgatója haladéktalanul értesíti a tanuló lakhelye szerinti jegyzőt és a kormányhivatalt.</w:t>
      </w:r>
    </w:p>
    <w:p w:rsidR="00235065" w:rsidRDefault="00235065" w:rsidP="0055585E">
      <w:pPr>
        <w:spacing w:before="100" w:beforeAutospacing="1" w:after="100" w:afterAutospacing="1"/>
        <w:jc w:val="both"/>
      </w:pPr>
      <w:r>
        <w:t xml:space="preserve">Az igazolt mulasztások mértékéről és következményeiről a </w:t>
      </w:r>
      <w:r w:rsidRPr="00FF095A">
        <w:t>a nevelési-oktatá</w:t>
      </w:r>
      <w:r>
        <w:t>si intézmények működéséről szól és köznevelési intézmények névhasználatáról szóló 20/2012. (VIII.31.) EMMI rendelet 51. § (7) a) f) (8)</w:t>
      </w:r>
    </w:p>
    <w:p w:rsidR="00235065" w:rsidRDefault="00235065" w:rsidP="0055585E">
      <w:pPr>
        <w:spacing w:before="100" w:beforeAutospacing="1" w:after="100" w:afterAutospacing="1"/>
        <w:jc w:val="both"/>
      </w:pPr>
    </w:p>
    <w:p w:rsidR="00235065" w:rsidRPr="00194170" w:rsidRDefault="00235065" w:rsidP="00194170">
      <w:pPr>
        <w:pStyle w:val="Listaszerbekezds"/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b/>
        </w:rPr>
      </w:pPr>
      <w:r w:rsidRPr="00194170">
        <w:rPr>
          <w:b/>
        </w:rPr>
        <w:t>A térítési díj, tandíj befizetésére és visszafizetésére vonatkozó rendelkezések, továbbá a tanuló által előállított termékek, dolgok, alkotások vagyoni jogára vonatkozó díjazás szabályzata</w:t>
      </w:r>
    </w:p>
    <w:p w:rsidR="00235065" w:rsidRDefault="00235065" w:rsidP="00194170">
      <w:pPr>
        <w:pStyle w:val="Listaszerbekezds"/>
        <w:numPr>
          <w:ilvl w:val="1"/>
          <w:numId w:val="3"/>
        </w:numPr>
        <w:spacing w:before="100" w:beforeAutospacing="1" w:after="100" w:afterAutospacing="1"/>
        <w:ind w:left="0" w:firstLine="0"/>
        <w:jc w:val="both"/>
      </w:pPr>
      <w:r>
        <w:t xml:space="preserve">Intézményünkben, az intézmény által szervezett foglalkozások ingyenesek. (DSK???) </w:t>
      </w:r>
    </w:p>
    <w:p w:rsidR="00235065" w:rsidRDefault="00235065" w:rsidP="00194170">
      <w:pPr>
        <w:pStyle w:val="Listaszerbekezds"/>
        <w:numPr>
          <w:ilvl w:val="1"/>
          <w:numId w:val="3"/>
        </w:numPr>
        <w:spacing w:before="100" w:beforeAutospacing="1" w:after="100" w:afterAutospacing="1"/>
        <w:ind w:left="0" w:firstLine="0"/>
        <w:jc w:val="both"/>
        <w:rPr>
          <w:rFonts w:ascii="KerszTimes" w:hAnsi="KerszTimes"/>
        </w:rPr>
      </w:pPr>
      <w:r>
        <w:rPr>
          <w:rFonts w:ascii="KerszTimes" w:hAnsi="KerszTimes"/>
        </w:rPr>
        <w:t>A tanulók által tanórán, az intézmény által szervezett szakkörön elkészített termékek, alkotások az intézmény tulajdonát képezik, de azt a tanulók a pedagógusok döntése alapján hazavihetik.</w:t>
      </w:r>
      <w:r>
        <w:rPr>
          <w:rFonts w:ascii="KerszTimes" w:hAnsi="KerszTimes"/>
        </w:rPr>
        <w:br/>
      </w:r>
    </w:p>
    <w:p w:rsidR="00235065" w:rsidRDefault="00235065" w:rsidP="00194170">
      <w:pPr>
        <w:pStyle w:val="Listaszerbekezds"/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KerszTimes" w:hAnsi="KerszTimes"/>
          <w:b/>
        </w:rPr>
      </w:pPr>
      <w:r w:rsidRPr="00F71D97">
        <w:rPr>
          <w:rFonts w:ascii="KerszTimes" w:hAnsi="KerszTimes"/>
          <w:b/>
        </w:rPr>
        <w:t>A szociális támogatás megállapításának és felosztásának elvei, a nem alanyi jogon járó tankönyvtámogatás elve és elosztás rendje.</w:t>
      </w:r>
      <w:r>
        <w:rPr>
          <w:rFonts w:ascii="KerszTimes" w:hAnsi="KerszTimes"/>
          <w:b/>
        </w:rPr>
        <w:t xml:space="preserve"> </w:t>
      </w:r>
    </w:p>
    <w:p w:rsidR="00235065" w:rsidRPr="00F71D97" w:rsidRDefault="00235065" w:rsidP="00F71D97">
      <w:pPr>
        <w:pStyle w:val="Listaszerbekezds"/>
        <w:numPr>
          <w:ilvl w:val="1"/>
          <w:numId w:val="3"/>
        </w:numPr>
        <w:spacing w:before="100" w:beforeAutospacing="1" w:after="100" w:afterAutospacing="1"/>
        <w:ind w:left="0" w:firstLine="0"/>
        <w:jc w:val="both"/>
        <w:rPr>
          <w:rFonts w:ascii="KerszTimes" w:hAnsi="KerszTimes"/>
        </w:rPr>
      </w:pPr>
      <w:r w:rsidRPr="00F71D97">
        <w:rPr>
          <w:rFonts w:ascii="KerszTimes" w:hAnsi="KerszTimes"/>
        </w:rPr>
        <w:t>Szociális támogatás a Községi Önkormányzat Szociális Bizottságánál igényelhető megfelelően igazolt rászorultság esetén.</w:t>
      </w:r>
    </w:p>
    <w:p w:rsidR="00235065" w:rsidRDefault="00235065" w:rsidP="00F71D97">
      <w:pPr>
        <w:pStyle w:val="Listaszerbekezds"/>
        <w:numPr>
          <w:ilvl w:val="1"/>
          <w:numId w:val="3"/>
        </w:numPr>
        <w:spacing w:before="100" w:beforeAutospacing="1" w:after="100" w:afterAutospacing="1"/>
        <w:ind w:left="0" w:firstLine="0"/>
        <w:jc w:val="both"/>
        <w:rPr>
          <w:rFonts w:ascii="KerszTimes" w:hAnsi="KerszTimes"/>
        </w:rPr>
      </w:pPr>
      <w:r>
        <w:rPr>
          <w:rFonts w:ascii="KerszTimes" w:hAnsi="KerszTimes"/>
        </w:rPr>
        <w:t xml:space="preserve">A mindenkori tankönyvpiacról szóló törvény határozza meg a térítésmentesen tankönyvhöz jutók körét. Azoknak a tanulóknak, akinek szülei a tankönyvrendeléskor jelzik, hogy szükségük lenne támogatásra, de alanyi jogon nem jár nekik, lehetőség szerint a </w:t>
      </w:r>
      <w:r>
        <w:rPr>
          <w:rFonts w:ascii="KerszTimes" w:hAnsi="KerszTimes"/>
        </w:rPr>
        <w:lastRenderedPageBreak/>
        <w:t>könyvtári tartóstankönyv állományából használatra kapnak tankönyveket.</w:t>
      </w:r>
      <w:r>
        <w:rPr>
          <w:rFonts w:ascii="KerszTimes" w:hAnsi="KerszTimes"/>
        </w:rPr>
        <w:br/>
      </w:r>
    </w:p>
    <w:p w:rsidR="00235065" w:rsidRPr="007E3219" w:rsidRDefault="00235065" w:rsidP="00F71D97">
      <w:pPr>
        <w:pStyle w:val="Listaszerbekezds"/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KerszTimes" w:hAnsi="KerszTimes"/>
          <w:b/>
        </w:rPr>
      </w:pPr>
      <w:r w:rsidRPr="007E3219">
        <w:rPr>
          <w:rFonts w:ascii="KerszTimes" w:hAnsi="KerszTimes"/>
          <w:b/>
        </w:rPr>
        <w:t>A tanulók véleménynyilvánításának és rendszeres tájékoztatásának rendje és formái</w:t>
      </w:r>
    </w:p>
    <w:p w:rsidR="00235065" w:rsidRDefault="00235065" w:rsidP="00F71D97">
      <w:pPr>
        <w:spacing w:before="100" w:beforeAutospacing="1" w:after="100" w:afterAutospacing="1"/>
        <w:ind w:left="360"/>
        <w:jc w:val="both"/>
      </w:pPr>
      <w:smartTag w:uri="urn:schemas-microsoft-com:office:smarttags" w:element="metricconverter">
        <w:smartTagPr>
          <w:attr w:name="ProductID" w:val="4.1 A"/>
        </w:smartTagPr>
        <w:r>
          <w:rPr>
            <w:rFonts w:ascii="KerszTimes" w:hAnsi="KerszTimes"/>
          </w:rPr>
          <w:t>4.1 A</w:t>
        </w:r>
      </w:smartTag>
      <w:r>
        <w:rPr>
          <w:rFonts w:ascii="KerszTimes" w:hAnsi="KerszTimes"/>
        </w:rPr>
        <w:t xml:space="preserve"> tanulók a diákönkormányzaton keresztül nyilváníthatnak véleményt az Nkt 48.</w:t>
      </w:r>
      <w:r>
        <w:t>§</w:t>
      </w:r>
      <w:r>
        <w:rPr>
          <w:rFonts w:ascii="KerszTimes" w:hAnsi="KerszTimes"/>
        </w:rPr>
        <w:t xml:space="preserve"> (4) és a 20/1012. (VIII.31) EMMI rendelet 120. </w:t>
      </w:r>
      <w:r>
        <w:t>§ (5-6) pontja leirt kérdésekben.</w:t>
      </w:r>
    </w:p>
    <w:p w:rsidR="00235065" w:rsidRDefault="00235065" w:rsidP="00CD0F07">
      <w:pPr>
        <w:spacing w:before="100" w:beforeAutospacing="1" w:after="100" w:afterAutospacing="1"/>
        <w:ind w:left="360"/>
        <w:jc w:val="both"/>
        <w:rPr>
          <w:rFonts w:ascii="KerszTimes" w:hAnsi="KerszTimes"/>
        </w:rPr>
      </w:pPr>
      <w:smartTag w:uri="urn:schemas-microsoft-com:office:smarttags" w:element="metricconverter">
        <w:smartTagPr>
          <w:attr w:name="ProductID" w:val="4.2 A"/>
        </w:smartTagPr>
        <w:r>
          <w:rPr>
            <w:rFonts w:ascii="KerszTimes" w:hAnsi="KerszTimes"/>
          </w:rPr>
          <w:t>4.2 A</w:t>
        </w:r>
      </w:smartTag>
      <w:r>
        <w:rPr>
          <w:rFonts w:ascii="KerszTimes" w:hAnsi="KerszTimes"/>
        </w:rPr>
        <w:t xml:space="preserve"> mindennapi iskolai élet során felmerülő kérdésekben bár mely tanuló véleményt nyilváníthat oly módon, hogy sem tanára, sem társait ezzel nem sértheti meg emberi méltóságában.</w:t>
      </w:r>
    </w:p>
    <w:p w:rsidR="00235065" w:rsidRDefault="00235065" w:rsidP="00CD0F07">
      <w:pPr>
        <w:spacing w:before="100" w:beforeAutospacing="1" w:after="100" w:afterAutospacing="1"/>
        <w:ind w:left="360"/>
        <w:jc w:val="both"/>
        <w:rPr>
          <w:rFonts w:ascii="KerszTimes" w:hAnsi="KerszTimes"/>
        </w:rPr>
      </w:pPr>
      <w:r>
        <w:rPr>
          <w:rFonts w:ascii="KerszTimes" w:hAnsi="KerszTimes"/>
        </w:rPr>
        <w:t>4.3 Tanulmányi előmeneteléről, számonkéréseinek eredményéről az őt tanító tanároktól rendszeresen értékelést/tájékoztatást kapnak a diákok. Az iskolai élettel kapcsolatos tájékoztatást az osztályfőnököktől kapnak a tanulók, vagy körözvény formájában az iskola vezetésétől. Tanára kérésére az információkat az ellenörzőkönyv/üzenőfüzeten keresztül a szüleinek is továbbadja. Települési programokról a művelődésszervező által sokszorosított szórólapokon, melyet szintén a szüleinek is megmutat.</w:t>
      </w:r>
    </w:p>
    <w:p w:rsidR="00235065" w:rsidRDefault="00235065" w:rsidP="00CD0F07">
      <w:pPr>
        <w:spacing w:before="100" w:beforeAutospacing="1" w:after="100" w:afterAutospacing="1"/>
        <w:ind w:left="360"/>
        <w:jc w:val="both"/>
        <w:rPr>
          <w:rFonts w:ascii="KerszTimes" w:hAnsi="KerszTimes"/>
        </w:rPr>
      </w:pPr>
      <w:r>
        <w:rPr>
          <w:rFonts w:ascii="KerszTimes" w:hAnsi="KerszTimes"/>
        </w:rPr>
        <w:t>4.4 Igazgatói döntés alapján összehívott iskolagyűlésen is kapnak tájékoztatás a diákok.</w:t>
      </w:r>
    </w:p>
    <w:p w:rsidR="00235065" w:rsidRDefault="00235065" w:rsidP="00CD0F07">
      <w:pPr>
        <w:spacing w:before="100" w:beforeAutospacing="1" w:after="100" w:afterAutospacing="1"/>
        <w:ind w:left="360"/>
        <w:jc w:val="both"/>
        <w:rPr>
          <w:rFonts w:ascii="KerszTimes" w:hAnsi="KerszTimes"/>
        </w:rPr>
      </w:pPr>
      <w:r>
        <w:rPr>
          <w:rFonts w:ascii="KerszTimes" w:hAnsi="KerszTimes"/>
        </w:rPr>
        <w:t>5.Tanulók jutalmazásának elvei és formái</w:t>
      </w:r>
    </w:p>
    <w:p w:rsidR="00235065" w:rsidRPr="00FF095A" w:rsidRDefault="00235065" w:rsidP="001E2B43">
      <w:pPr>
        <w:spacing w:before="100" w:beforeAutospacing="1" w:after="100" w:afterAutospacing="1"/>
        <w:jc w:val="both"/>
      </w:pPr>
      <w:r w:rsidRPr="00FF095A">
        <w:rPr>
          <w:bCs/>
        </w:rPr>
        <w:t>5.1. A dicséret elvei</w:t>
      </w:r>
    </w:p>
    <w:p w:rsidR="00235065" w:rsidRPr="00FF095A" w:rsidRDefault="00235065" w:rsidP="001E2B43">
      <w:pPr>
        <w:spacing w:before="100" w:beforeAutospacing="1" w:after="100" w:afterAutospacing="1"/>
        <w:jc w:val="both"/>
      </w:pPr>
      <w:r w:rsidRPr="00FF095A">
        <w:t>Iskolánk dicséretben részesíti, jutalmazza azt a tanulót, aki a képességeihez mérten:</w:t>
      </w:r>
    </w:p>
    <w:p w:rsidR="00235065" w:rsidRPr="00FF095A" w:rsidRDefault="00235065" w:rsidP="001E2B4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F095A">
        <w:t>tanulmányait kiemelkedően végzi</w:t>
      </w:r>
    </w:p>
    <w:p w:rsidR="00235065" w:rsidRPr="00FF095A" w:rsidRDefault="00235065" w:rsidP="001E2B4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F095A">
        <w:t>kitartóan szorgalmas</w:t>
      </w:r>
    </w:p>
    <w:p w:rsidR="00235065" w:rsidRPr="00FF095A" w:rsidRDefault="00235065" w:rsidP="001E2B4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F095A">
        <w:t>példamutató közösségi magatartást tanúsít</w:t>
      </w:r>
    </w:p>
    <w:p w:rsidR="00235065" w:rsidRPr="00FF095A" w:rsidRDefault="00235065" w:rsidP="001E2B4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F095A">
        <w:t>eredményes kulturális tevékenységet folytat</w:t>
      </w:r>
    </w:p>
    <w:p w:rsidR="00235065" w:rsidRPr="00FF095A" w:rsidRDefault="00235065" w:rsidP="001E2B4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F095A">
        <w:t>kimagasló sportteljesítményt ér el</w:t>
      </w:r>
    </w:p>
    <w:p w:rsidR="00235065" w:rsidRPr="00FF095A" w:rsidRDefault="00235065" w:rsidP="001E2B4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F095A">
        <w:t>jól szervezi és irányítja a közösségi életet</w:t>
      </w:r>
    </w:p>
    <w:p w:rsidR="00235065" w:rsidRPr="00FF095A" w:rsidRDefault="00235065" w:rsidP="001E2B4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F095A">
        <w:t>tartós vagy kiváló eredményű közösségi munkát végez</w:t>
      </w:r>
    </w:p>
    <w:p w:rsidR="00235065" w:rsidRPr="00FF095A" w:rsidRDefault="00235065" w:rsidP="001E2B43">
      <w:pPr>
        <w:numPr>
          <w:ilvl w:val="0"/>
          <w:numId w:val="4"/>
        </w:numPr>
        <w:spacing w:before="100" w:beforeAutospacing="1" w:after="100" w:afterAutospacing="1"/>
        <w:jc w:val="both"/>
        <w:rPr>
          <w:bCs/>
        </w:rPr>
      </w:pPr>
      <w:r w:rsidRPr="00FF095A">
        <w:t>egyéb módon hozzájárul az iskola jó hírnevéhez</w:t>
      </w:r>
    </w:p>
    <w:p w:rsidR="00235065" w:rsidRPr="00FF095A" w:rsidRDefault="00235065" w:rsidP="001E2B43">
      <w:pPr>
        <w:spacing w:before="100" w:beforeAutospacing="1" w:after="100" w:afterAutospacing="1"/>
        <w:jc w:val="both"/>
      </w:pPr>
      <w:r w:rsidRPr="00FF095A">
        <w:rPr>
          <w:bCs/>
        </w:rPr>
        <w:t>5.2. A dicséret formái</w:t>
      </w:r>
    </w:p>
    <w:p w:rsidR="00235065" w:rsidRPr="00FF095A" w:rsidRDefault="00235065" w:rsidP="001E2B43">
      <w:pPr>
        <w:spacing w:before="100" w:beforeAutospacing="1" w:after="100" w:afterAutospacing="1"/>
        <w:jc w:val="both"/>
      </w:pPr>
      <w:r w:rsidRPr="00FF095A">
        <w:t>5.2.1. Az írásos dicséretek formái:</w:t>
      </w:r>
    </w:p>
    <w:p w:rsidR="00235065" w:rsidRPr="00FF095A" w:rsidRDefault="00235065" w:rsidP="001E2B4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F095A">
        <w:t>szaktanári dicséret</w:t>
      </w:r>
    </w:p>
    <w:p w:rsidR="00235065" w:rsidRPr="00FF095A" w:rsidRDefault="00235065" w:rsidP="001E2B4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F095A">
        <w:t>osztályfőnöki dicséret</w:t>
      </w:r>
    </w:p>
    <w:p w:rsidR="00235065" w:rsidRPr="00FF095A" w:rsidRDefault="00235065" w:rsidP="001E2B4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F095A">
        <w:t>igazgatói dicséret</w:t>
      </w:r>
    </w:p>
    <w:p w:rsidR="00235065" w:rsidRPr="00FF095A" w:rsidRDefault="00235065" w:rsidP="001E2B4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F095A">
        <w:t>nevelőtestületi dicséret</w:t>
      </w:r>
    </w:p>
    <w:p w:rsidR="00235065" w:rsidRPr="00FF095A" w:rsidRDefault="00235065" w:rsidP="001E2B43">
      <w:pPr>
        <w:spacing w:before="100" w:beforeAutospacing="1" w:after="100" w:afterAutospacing="1"/>
        <w:jc w:val="both"/>
      </w:pPr>
      <w:r w:rsidRPr="00FF095A">
        <w:t>5.2.2. Az egész évben példamutató magatartást tanúsító és kiemelkedő tanulmányi és közösségi munkát végzett tanulók a tanév végén:</w:t>
      </w:r>
    </w:p>
    <w:p w:rsidR="00235065" w:rsidRPr="00FF095A" w:rsidRDefault="00235065" w:rsidP="001E2B4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F095A">
        <w:t>szaktárgyi teljesítményért</w:t>
      </w:r>
    </w:p>
    <w:p w:rsidR="00235065" w:rsidRPr="00FF095A" w:rsidRDefault="00235065" w:rsidP="001E2B4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F095A">
        <w:lastRenderedPageBreak/>
        <w:t xml:space="preserve">példamutató magatartásért </w:t>
      </w:r>
    </w:p>
    <w:p w:rsidR="00235065" w:rsidRPr="00FF095A" w:rsidRDefault="00235065" w:rsidP="001E2B4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F095A">
        <w:t>kiemelkedő szorgalomért</w:t>
      </w:r>
    </w:p>
    <w:p w:rsidR="00235065" w:rsidRPr="00FF095A" w:rsidRDefault="00235065" w:rsidP="001E2B4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F095A">
        <w:t xml:space="preserve">példamutató magatartásért és kiemelkedő szorgalomért </w:t>
      </w:r>
    </w:p>
    <w:p w:rsidR="00235065" w:rsidRDefault="00235065" w:rsidP="001E2B4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F095A">
        <w:t>kiemelkedő közösségi munkájáért dicséretben részesíthetők </w:t>
      </w:r>
    </w:p>
    <w:p w:rsidR="00235065" w:rsidRPr="00FF095A" w:rsidRDefault="00235065" w:rsidP="001E2B43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nevelőtestületi dícséret</w:t>
      </w:r>
    </w:p>
    <w:p w:rsidR="00235065" w:rsidRPr="00FF095A" w:rsidRDefault="00235065" w:rsidP="001E2B43">
      <w:pPr>
        <w:spacing w:before="100" w:beforeAutospacing="1" w:after="100" w:afterAutospacing="1"/>
        <w:jc w:val="both"/>
      </w:pPr>
      <w:r w:rsidRPr="00FF095A">
        <w:t xml:space="preserve">5.2.3. Az egész tanévben kiemelkedő teljesítményű tanulók tantárgyi dicséretét a bizonyítványba is be kell vezetni. </w:t>
      </w:r>
    </w:p>
    <w:p w:rsidR="00235065" w:rsidRPr="00FF095A" w:rsidRDefault="00235065" w:rsidP="001E2B43">
      <w:pPr>
        <w:spacing w:before="100" w:beforeAutospacing="1" w:after="100" w:afterAutospacing="1"/>
        <w:jc w:val="both"/>
      </w:pPr>
      <w:r w:rsidRPr="00FF095A">
        <w:t xml:space="preserve"> 5.2.4. A dicséretes tanulók könyvjutalomban részesülhetnek, munkájukat oklevéllel is el lehet ismerni. </w:t>
      </w:r>
    </w:p>
    <w:p w:rsidR="00235065" w:rsidRPr="00FF095A" w:rsidRDefault="00235065" w:rsidP="001E2B43">
      <w:pPr>
        <w:spacing w:before="100" w:beforeAutospacing="1" w:after="100" w:afterAutospacing="1"/>
        <w:jc w:val="both"/>
      </w:pPr>
      <w:r w:rsidRPr="00FF095A">
        <w:rPr>
          <w:bCs/>
        </w:rPr>
        <w:t xml:space="preserve">5.3. Versenyekért adható dicséretek: </w:t>
      </w:r>
    </w:p>
    <w:p w:rsidR="00235065" w:rsidRPr="00FF095A" w:rsidRDefault="00235065" w:rsidP="001E2B43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FF095A">
        <w:t>szaktanári dicséret</w:t>
      </w:r>
    </w:p>
    <w:p w:rsidR="00235065" w:rsidRPr="00FF095A" w:rsidRDefault="00235065" w:rsidP="001E2B43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FF095A">
        <w:t>osztályfőnöki dicséret</w:t>
      </w:r>
    </w:p>
    <w:p w:rsidR="00235065" w:rsidRPr="00FF095A" w:rsidRDefault="00235065" w:rsidP="001E2B43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FF095A">
        <w:t>igazgatói dicséret</w:t>
      </w:r>
    </w:p>
    <w:p w:rsidR="00235065" w:rsidRPr="00FF095A" w:rsidRDefault="00235065" w:rsidP="001E2B43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FF095A">
        <w:t>nevelőtestületi dicséret</w:t>
      </w:r>
    </w:p>
    <w:p w:rsidR="00235065" w:rsidRPr="007D6D2E" w:rsidRDefault="00235065" w:rsidP="001E2B43">
      <w:pPr>
        <w:spacing w:before="100" w:beforeAutospacing="1" w:after="100" w:afterAutospacing="1"/>
        <w:jc w:val="both"/>
        <w:rPr>
          <w:b/>
        </w:rPr>
      </w:pPr>
      <w:r w:rsidRPr="007D6D2E">
        <w:rPr>
          <w:b/>
        </w:rPr>
        <w:t>6.Fegyelmező intézkedések formái és alkalmazásának elvei</w:t>
      </w:r>
    </w:p>
    <w:p w:rsidR="00235065" w:rsidRPr="00FF095A" w:rsidRDefault="00235065" w:rsidP="007D6D2E">
      <w:pPr>
        <w:tabs>
          <w:tab w:val="num" w:pos="1440"/>
        </w:tabs>
        <w:spacing w:before="100" w:beforeAutospacing="1" w:after="100" w:afterAutospacing="1"/>
        <w:jc w:val="both"/>
      </w:pPr>
      <w:r w:rsidRPr="00FF095A">
        <w:rPr>
          <w:bCs/>
        </w:rPr>
        <w:t>6.1</w:t>
      </w:r>
      <w:r w:rsidRPr="00FF095A">
        <w:rPr>
          <w:b/>
          <w:bCs/>
        </w:rPr>
        <w:t xml:space="preserve">. </w:t>
      </w:r>
      <w:r w:rsidRPr="00FF095A">
        <w:t xml:space="preserve">Azt a tanulót, aki kötelességeit megszegi, vét az iskola nevelési elvei ellen, fegyelmi intézkedésben vagy - fegyelmi eljárás alapján - fegyelmi büntetésben kell részesíteni. A durvaság, a verekedés, a csúnya beszéd és a rongálás megengedhetetlen viselkedési forma, mely büntetést von maga után. </w:t>
      </w:r>
    </w:p>
    <w:p w:rsidR="00235065" w:rsidRPr="00FF095A" w:rsidRDefault="00235065" w:rsidP="007D6D2E">
      <w:pPr>
        <w:spacing w:before="100" w:beforeAutospacing="1" w:after="100" w:afterAutospacing="1"/>
        <w:jc w:val="both"/>
      </w:pPr>
      <w:r w:rsidRPr="00FF095A">
        <w:rPr>
          <w:bCs/>
        </w:rPr>
        <w:t>6.2. A fegyelmi intézkedések a következők:</w:t>
      </w:r>
    </w:p>
    <w:p w:rsidR="00235065" w:rsidRPr="00FF095A" w:rsidRDefault="00235065" w:rsidP="007D6D2E">
      <w:pPr>
        <w:spacing w:before="100" w:beforeAutospacing="1" w:after="100" w:afterAutospacing="1"/>
        <w:jc w:val="both"/>
      </w:pPr>
      <w:r w:rsidRPr="00FF095A">
        <w:rPr>
          <w:iCs/>
        </w:rPr>
        <w:t xml:space="preserve">6.2.1. Szaktanári figyelmeztetés: </w:t>
      </w:r>
    </w:p>
    <w:p w:rsidR="00235065" w:rsidRPr="00FF095A" w:rsidRDefault="00235065" w:rsidP="007D6D2E">
      <w:pPr>
        <w:spacing w:before="100" w:beforeAutospacing="1" w:after="100" w:afterAutospacing="1"/>
        <w:ind w:left="708"/>
        <w:jc w:val="both"/>
      </w:pPr>
      <w:r w:rsidRPr="00FF095A">
        <w:t>a napközis nevelő vagy a szaktanár a tárggyal, szakkörrel, illetve a napközis foglalkozással kapcsolatos fegyelemsértésért, és a feladatok elvégzésének sorozatos mulasztásáért adhatja.</w:t>
      </w:r>
    </w:p>
    <w:p w:rsidR="00235065" w:rsidRPr="00FF095A" w:rsidRDefault="00235065" w:rsidP="007D6D2E">
      <w:pPr>
        <w:spacing w:before="100" w:beforeAutospacing="1" w:after="100" w:afterAutospacing="1"/>
        <w:jc w:val="both"/>
      </w:pPr>
      <w:r w:rsidRPr="00FF095A">
        <w:rPr>
          <w:iCs/>
        </w:rPr>
        <w:t xml:space="preserve">6.2.2. Osztályfőnöki figyelmeztetés: </w:t>
      </w:r>
    </w:p>
    <w:p w:rsidR="00235065" w:rsidRPr="00FF095A" w:rsidRDefault="00235065" w:rsidP="007D6D2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FF095A">
        <w:t>fegyelmezetlen magatartásért</w:t>
      </w:r>
    </w:p>
    <w:p w:rsidR="00235065" w:rsidRPr="00FF095A" w:rsidRDefault="00235065" w:rsidP="007D6D2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FF095A">
        <w:t>kötelesség mulasztásért</w:t>
      </w:r>
    </w:p>
    <w:p w:rsidR="00235065" w:rsidRPr="00FF095A" w:rsidRDefault="00235065" w:rsidP="007D6D2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FF095A">
        <w:t>megbízatás nem teljesítéséért</w:t>
      </w:r>
    </w:p>
    <w:p w:rsidR="00235065" w:rsidRPr="00FF095A" w:rsidRDefault="00235065" w:rsidP="007D6D2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FF095A">
        <w:t>a tanóra szándékos zavarásáért</w:t>
      </w:r>
    </w:p>
    <w:p w:rsidR="00235065" w:rsidRPr="00FF095A" w:rsidRDefault="00235065" w:rsidP="007D6D2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FF095A">
        <w:t>a tájékoztató többszöri elveszítéséért</w:t>
      </w:r>
    </w:p>
    <w:p w:rsidR="00235065" w:rsidRPr="00FF095A" w:rsidRDefault="00235065" w:rsidP="007D6D2E">
      <w:pPr>
        <w:spacing w:before="100" w:beforeAutospacing="1" w:after="100" w:afterAutospacing="1"/>
        <w:jc w:val="both"/>
        <w:rPr>
          <w:iCs/>
        </w:rPr>
      </w:pPr>
    </w:p>
    <w:p w:rsidR="00235065" w:rsidRPr="00FF095A" w:rsidRDefault="00235065" w:rsidP="007D6D2E">
      <w:pPr>
        <w:spacing w:before="100" w:beforeAutospacing="1" w:after="100" w:afterAutospacing="1"/>
        <w:jc w:val="both"/>
      </w:pPr>
      <w:r w:rsidRPr="00FF095A">
        <w:rPr>
          <w:iCs/>
        </w:rPr>
        <w:t xml:space="preserve">6.2.3. Osztályfőnöki intés: </w:t>
      </w:r>
    </w:p>
    <w:p w:rsidR="00235065" w:rsidRPr="00FF095A" w:rsidRDefault="00235065" w:rsidP="007D6D2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FF095A">
        <w:t>a kötelességek sorozatos elhanyagolásáért</w:t>
      </w:r>
    </w:p>
    <w:p w:rsidR="00235065" w:rsidRPr="00FF095A" w:rsidRDefault="00235065" w:rsidP="007D6D2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FF095A">
        <w:t>tanítási idő alatt az iskolaépület engedély nélküli elhagyásáért</w:t>
      </w:r>
    </w:p>
    <w:p w:rsidR="00235065" w:rsidRPr="00FF095A" w:rsidRDefault="00235065" w:rsidP="007D6D2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FF095A">
        <w:t>a házirend súlyos megsértéséért</w:t>
      </w:r>
    </w:p>
    <w:p w:rsidR="00235065" w:rsidRPr="00FF095A" w:rsidRDefault="00235065" w:rsidP="007D6D2E">
      <w:pPr>
        <w:spacing w:before="100" w:beforeAutospacing="1" w:after="100" w:afterAutospacing="1"/>
        <w:jc w:val="both"/>
      </w:pPr>
      <w:r w:rsidRPr="00FF095A">
        <w:rPr>
          <w:iCs/>
        </w:rPr>
        <w:lastRenderedPageBreak/>
        <w:t>6.2.4. Igazgatói intés:</w:t>
      </w:r>
    </w:p>
    <w:p w:rsidR="00235065" w:rsidRPr="00FF095A" w:rsidRDefault="00235065" w:rsidP="007D6D2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FF095A">
        <w:t>a fentieknél súlyosabb rendbontásért</w:t>
      </w:r>
    </w:p>
    <w:p w:rsidR="00235065" w:rsidRPr="00FF095A" w:rsidRDefault="00235065" w:rsidP="007D6D2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FF095A">
        <w:t>iskolánkhoz méltatlan magatartásért, helyhez, alkalomhoz és időponthoz nem illő viselkedésért és beszédstílusért, embertársai emberi méltóságának megsértéséért</w:t>
      </w:r>
    </w:p>
    <w:p w:rsidR="00235065" w:rsidRPr="00FF095A" w:rsidRDefault="00235065" w:rsidP="007D6D2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FF095A">
        <w:t>az iskola állagában elkövetett hanyagságból fakadó vagy szándékos rongálásért, társai tulajdonát képező tárgyak rongálásáért</w:t>
      </w:r>
    </w:p>
    <w:p w:rsidR="00235065" w:rsidRPr="00FF095A" w:rsidRDefault="00235065" w:rsidP="007D6D2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FF095A">
        <w:t>a tájékoztató rongálásáért</w:t>
      </w:r>
    </w:p>
    <w:p w:rsidR="00235065" w:rsidRPr="00FF095A" w:rsidRDefault="00235065" w:rsidP="007D6D2E">
      <w:pPr>
        <w:spacing w:before="100" w:beforeAutospacing="1" w:after="100" w:afterAutospacing="1"/>
        <w:jc w:val="both"/>
      </w:pPr>
      <w:r w:rsidRPr="00FF095A">
        <w:t>6.3. A felsorolt büntetések kiszabására az iskola bármely pedagógusa javaslatot tehet. A büntetést írásba kell foglalni és a tájékoztató útján a szülő tudomására kell hozni, valamint az osztálynapló megjegyzés rovatába is be kell jegyezni.</w:t>
      </w:r>
    </w:p>
    <w:p w:rsidR="00235065" w:rsidRPr="00FF095A" w:rsidRDefault="00235065" w:rsidP="007D6D2E">
      <w:pPr>
        <w:spacing w:before="100" w:beforeAutospacing="1" w:after="100" w:afterAutospacing="1"/>
        <w:jc w:val="both"/>
      </w:pPr>
      <w:r w:rsidRPr="00FF095A">
        <w:t xml:space="preserve">6.4. A tanuló fegyelmi és kártérítési felelőssége esetén a </w:t>
      </w:r>
      <w:r>
        <w:t xml:space="preserve">Nkt 58.§-a és a </w:t>
      </w:r>
      <w:r>
        <w:rPr>
          <w:rFonts w:ascii="KerszTimes" w:hAnsi="KerszTimes"/>
        </w:rPr>
        <w:t>20/1012. (VIII.31) EMMI rendelet 53.</w:t>
      </w:r>
      <w:r>
        <w:t>§</w:t>
      </w:r>
      <w:r>
        <w:rPr>
          <w:rFonts w:ascii="KerszTimes" w:hAnsi="KerszTimes"/>
        </w:rPr>
        <w:t>-a</w:t>
      </w:r>
      <w:r w:rsidRPr="00FF095A">
        <w:t xml:space="preserve"> szerint kell eljárni. </w:t>
      </w:r>
    </w:p>
    <w:p w:rsidR="00235065" w:rsidRPr="00FF095A" w:rsidRDefault="00235065" w:rsidP="007D6D2E">
      <w:pPr>
        <w:spacing w:before="100" w:beforeAutospacing="1" w:after="100" w:afterAutospacing="1"/>
        <w:jc w:val="both"/>
      </w:pPr>
      <w:r w:rsidRPr="00FF095A">
        <w:t>6.5. Fegyelmi büntetések</w:t>
      </w:r>
    </w:p>
    <w:p w:rsidR="00235065" w:rsidRPr="00FF095A" w:rsidRDefault="00235065" w:rsidP="007D6D2E">
      <w:pPr>
        <w:pStyle w:val="NormlWeb"/>
      </w:pPr>
      <w:r w:rsidRPr="00FF095A">
        <w:rPr>
          <w:rFonts w:ascii="KerszTimes" w:hAnsi="KerszTimes"/>
        </w:rPr>
        <w:t xml:space="preserve">6.5.1. Az a tanuló, aki kötelességeit szándékosan és súlyosan megszegi – fegyelmi eljárás alapján, írásbeli határozattal – fegyelmi büntetésben részesítendő. </w:t>
      </w:r>
    </w:p>
    <w:p w:rsidR="00235065" w:rsidRDefault="00235065" w:rsidP="007D6D2E">
      <w:pPr>
        <w:tabs>
          <w:tab w:val="num" w:pos="1440"/>
        </w:tabs>
        <w:spacing w:before="100" w:beforeAutospacing="1" w:after="100" w:afterAutospacing="1"/>
        <w:jc w:val="both"/>
        <w:rPr>
          <w:rFonts w:ascii="KerszTimes" w:hAnsi="KerszTimes"/>
        </w:rPr>
      </w:pPr>
      <w:r w:rsidRPr="00FF095A">
        <w:rPr>
          <w:rFonts w:ascii="KerszTimes" w:hAnsi="KerszTimes"/>
        </w:rPr>
        <w:t xml:space="preserve">6.5.2 A fegyelmi eljárás lefolytatására és a fegyelmi büntetés kiszabására a nevelőtestület megbízásából a Fegyelmi Bizottság jogosult. A felelősségre vonás eljárásmódjára nézve a </w:t>
      </w:r>
      <w:r>
        <w:t xml:space="preserve">Nkt 58.§-a és a </w:t>
      </w:r>
      <w:r>
        <w:rPr>
          <w:rFonts w:ascii="KerszTimes" w:hAnsi="KerszTimes"/>
        </w:rPr>
        <w:t>20/1012. (VIII.31) EMMI rendelet 53.</w:t>
      </w:r>
      <w:r>
        <w:t>§</w:t>
      </w:r>
      <w:r>
        <w:rPr>
          <w:rFonts w:ascii="KerszTimes" w:hAnsi="KerszTimes"/>
        </w:rPr>
        <w:t>-a</w:t>
      </w:r>
      <w:r w:rsidRPr="00FF095A">
        <w:rPr>
          <w:rFonts w:ascii="KerszTimes" w:hAnsi="KerszTimes"/>
        </w:rPr>
        <w:t xml:space="preserve"> irányadók.</w:t>
      </w:r>
    </w:p>
    <w:p w:rsidR="00235065" w:rsidRPr="00FF095A" w:rsidRDefault="00235065" w:rsidP="00B837BA">
      <w:pPr>
        <w:spacing w:before="100" w:beforeAutospacing="1" w:after="100" w:afterAutospacing="1"/>
        <w:jc w:val="both"/>
        <w:rPr>
          <w:b/>
        </w:rPr>
      </w:pPr>
      <w:r w:rsidRPr="00B837BA">
        <w:rPr>
          <w:rFonts w:ascii="KerszTimes" w:hAnsi="KerszTimes"/>
          <w:b/>
        </w:rPr>
        <w:t>7.</w:t>
      </w:r>
      <w:r w:rsidRPr="00B837BA">
        <w:rPr>
          <w:b/>
        </w:rPr>
        <w:t xml:space="preserve"> </w:t>
      </w:r>
      <w:r w:rsidRPr="00FF095A">
        <w:rPr>
          <w:b/>
        </w:rPr>
        <w:t>Az iskola munkarendje</w:t>
      </w:r>
    </w:p>
    <w:p w:rsidR="00235065" w:rsidRPr="00FF095A" w:rsidRDefault="00235065" w:rsidP="00B837BA">
      <w:pPr>
        <w:jc w:val="both"/>
        <w:rPr>
          <w:i/>
        </w:rPr>
      </w:pPr>
      <w:r>
        <w:t>7</w:t>
      </w:r>
      <w:r w:rsidRPr="00FF095A">
        <w:t>.1. Az iskola épülete tanítási időben 7:00 órától 19.00 óráig tart nyitva. Reggeli ügyelet van 7:00 órától 7:50-ig, amikor a tanulóknak csak a kijelölt helyiségben szabad tartózkodnia. A napközis foglalkozások 16:00 óráig tartanak. Akik később tudnak csak hazamenni, azoknak,16.30-ig délutáni ügyeletet biztosít az iskola .</w:t>
      </w:r>
    </w:p>
    <w:p w:rsidR="00235065" w:rsidRDefault="00235065" w:rsidP="00782012">
      <w:pPr>
        <w:spacing w:before="100" w:beforeAutospacing="1" w:after="100" w:afterAutospacing="1"/>
        <w:jc w:val="both"/>
      </w:pPr>
      <w:r>
        <w:t>7</w:t>
      </w:r>
      <w:r w:rsidRPr="00FF095A">
        <w:t>.2. A tanítási órák, tanórán kívüli fog</w:t>
      </w:r>
      <w:r w:rsidR="00163D2E">
        <w:t>lalkozások és a szünetek rendje</w:t>
      </w:r>
    </w:p>
    <w:p w:rsidR="00235065" w:rsidRDefault="00235065" w:rsidP="00782012">
      <w:pPr>
        <w:spacing w:before="100" w:beforeAutospacing="1" w:after="100" w:afterAutospacing="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781"/>
      </w:tblGrid>
      <w:tr w:rsidR="00235065" w:rsidRPr="00163D2E" w:rsidTr="009D538C">
        <w:tc>
          <w:tcPr>
            <w:tcW w:w="0" w:type="auto"/>
          </w:tcPr>
          <w:p w:rsidR="00235065" w:rsidRPr="00163D2E" w:rsidRDefault="00235065" w:rsidP="009D538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163D2E">
              <w:rPr>
                <w:sz w:val="32"/>
                <w:szCs w:val="32"/>
              </w:rPr>
              <w:t>1. óra</w:t>
            </w:r>
          </w:p>
        </w:tc>
        <w:tc>
          <w:tcPr>
            <w:tcW w:w="0" w:type="auto"/>
          </w:tcPr>
          <w:p w:rsidR="00235065" w:rsidRPr="00163D2E" w:rsidRDefault="00235065" w:rsidP="009D538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163D2E">
              <w:rPr>
                <w:sz w:val="32"/>
                <w:szCs w:val="32"/>
              </w:rPr>
              <w:t>8:20-9:00</w:t>
            </w:r>
          </w:p>
        </w:tc>
      </w:tr>
      <w:tr w:rsidR="00235065" w:rsidRPr="00163D2E" w:rsidTr="009D538C">
        <w:tc>
          <w:tcPr>
            <w:tcW w:w="0" w:type="auto"/>
          </w:tcPr>
          <w:p w:rsidR="00235065" w:rsidRPr="00163D2E" w:rsidRDefault="00235065" w:rsidP="009D538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163D2E">
              <w:rPr>
                <w:sz w:val="32"/>
                <w:szCs w:val="32"/>
              </w:rPr>
              <w:t>2. óra</w:t>
            </w:r>
          </w:p>
        </w:tc>
        <w:tc>
          <w:tcPr>
            <w:tcW w:w="0" w:type="auto"/>
          </w:tcPr>
          <w:p w:rsidR="00235065" w:rsidRPr="00163D2E" w:rsidRDefault="00235065" w:rsidP="009D538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163D2E">
              <w:rPr>
                <w:sz w:val="32"/>
                <w:szCs w:val="32"/>
              </w:rPr>
              <w:t>9:10-9:55</w:t>
            </w:r>
          </w:p>
        </w:tc>
      </w:tr>
      <w:tr w:rsidR="00235065" w:rsidRPr="00163D2E" w:rsidTr="009D538C">
        <w:tc>
          <w:tcPr>
            <w:tcW w:w="0" w:type="auto"/>
          </w:tcPr>
          <w:p w:rsidR="00235065" w:rsidRPr="00163D2E" w:rsidRDefault="00235065" w:rsidP="009D538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163D2E">
              <w:rPr>
                <w:sz w:val="32"/>
                <w:szCs w:val="32"/>
              </w:rPr>
              <w:t>3. óra</w:t>
            </w:r>
          </w:p>
        </w:tc>
        <w:tc>
          <w:tcPr>
            <w:tcW w:w="0" w:type="auto"/>
          </w:tcPr>
          <w:p w:rsidR="00235065" w:rsidRPr="00163D2E" w:rsidRDefault="00235065" w:rsidP="009D538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163D2E">
              <w:rPr>
                <w:sz w:val="32"/>
                <w:szCs w:val="32"/>
              </w:rPr>
              <w:t>10:10-10:55</w:t>
            </w:r>
          </w:p>
        </w:tc>
      </w:tr>
      <w:tr w:rsidR="00235065" w:rsidRPr="00163D2E" w:rsidTr="009D538C">
        <w:tc>
          <w:tcPr>
            <w:tcW w:w="0" w:type="auto"/>
          </w:tcPr>
          <w:p w:rsidR="00235065" w:rsidRPr="00163D2E" w:rsidRDefault="00235065" w:rsidP="009D538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163D2E">
              <w:rPr>
                <w:sz w:val="32"/>
                <w:szCs w:val="32"/>
              </w:rPr>
              <w:t>4. óra</w:t>
            </w:r>
          </w:p>
        </w:tc>
        <w:tc>
          <w:tcPr>
            <w:tcW w:w="0" w:type="auto"/>
          </w:tcPr>
          <w:p w:rsidR="00235065" w:rsidRPr="00163D2E" w:rsidRDefault="00235065" w:rsidP="009D538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163D2E">
              <w:rPr>
                <w:sz w:val="32"/>
                <w:szCs w:val="32"/>
              </w:rPr>
              <w:t>11:05-11:50</w:t>
            </w:r>
          </w:p>
        </w:tc>
      </w:tr>
      <w:tr w:rsidR="00235065" w:rsidRPr="00163D2E" w:rsidTr="009D538C">
        <w:tc>
          <w:tcPr>
            <w:tcW w:w="0" w:type="auto"/>
          </w:tcPr>
          <w:p w:rsidR="00235065" w:rsidRPr="00163D2E" w:rsidRDefault="00235065" w:rsidP="009D538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163D2E">
              <w:rPr>
                <w:sz w:val="32"/>
                <w:szCs w:val="32"/>
              </w:rPr>
              <w:t>5. óra</w:t>
            </w:r>
          </w:p>
        </w:tc>
        <w:tc>
          <w:tcPr>
            <w:tcW w:w="0" w:type="auto"/>
          </w:tcPr>
          <w:p w:rsidR="00235065" w:rsidRPr="00163D2E" w:rsidRDefault="00235065" w:rsidP="009D538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163D2E">
              <w:rPr>
                <w:sz w:val="32"/>
                <w:szCs w:val="32"/>
              </w:rPr>
              <w:t>12:10-12:55</w:t>
            </w:r>
          </w:p>
        </w:tc>
      </w:tr>
      <w:tr w:rsidR="00235065" w:rsidRPr="00163D2E" w:rsidTr="009D538C">
        <w:tc>
          <w:tcPr>
            <w:tcW w:w="0" w:type="auto"/>
          </w:tcPr>
          <w:p w:rsidR="00235065" w:rsidRPr="00163D2E" w:rsidRDefault="00235065" w:rsidP="009D538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163D2E">
              <w:rPr>
                <w:sz w:val="32"/>
                <w:szCs w:val="32"/>
              </w:rPr>
              <w:t>6. óra</w:t>
            </w:r>
          </w:p>
        </w:tc>
        <w:tc>
          <w:tcPr>
            <w:tcW w:w="0" w:type="auto"/>
          </w:tcPr>
          <w:p w:rsidR="00235065" w:rsidRPr="00163D2E" w:rsidRDefault="00235065" w:rsidP="009D538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163D2E">
              <w:rPr>
                <w:sz w:val="32"/>
                <w:szCs w:val="32"/>
              </w:rPr>
              <w:t>13:05-13:50</w:t>
            </w:r>
          </w:p>
        </w:tc>
      </w:tr>
      <w:tr w:rsidR="00235065" w:rsidRPr="00163D2E" w:rsidTr="009D538C">
        <w:tc>
          <w:tcPr>
            <w:tcW w:w="0" w:type="auto"/>
          </w:tcPr>
          <w:p w:rsidR="00235065" w:rsidRPr="00163D2E" w:rsidRDefault="00235065" w:rsidP="009D538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163D2E">
              <w:rPr>
                <w:sz w:val="32"/>
                <w:szCs w:val="32"/>
              </w:rPr>
              <w:t>7. óra</w:t>
            </w:r>
          </w:p>
        </w:tc>
        <w:tc>
          <w:tcPr>
            <w:tcW w:w="0" w:type="auto"/>
          </w:tcPr>
          <w:p w:rsidR="00235065" w:rsidRPr="00163D2E" w:rsidRDefault="00235065" w:rsidP="009D538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163D2E">
              <w:rPr>
                <w:sz w:val="32"/>
                <w:szCs w:val="32"/>
              </w:rPr>
              <w:t>14:00-14:45</w:t>
            </w:r>
          </w:p>
        </w:tc>
      </w:tr>
    </w:tbl>
    <w:p w:rsidR="00235065" w:rsidRPr="00163D2E" w:rsidRDefault="00235065" w:rsidP="00782012">
      <w:pPr>
        <w:spacing w:before="100" w:beforeAutospacing="1" w:after="100" w:afterAutospacing="1"/>
        <w:ind w:left="360"/>
        <w:jc w:val="both"/>
      </w:pPr>
      <w:r w:rsidRPr="00163D2E">
        <w:t>A 2. és 3. óra közötti szünet a tízórai szünet, a 4. és 5. óra közötti szünetben ebédelnek a tanulók beosztás szerint.</w:t>
      </w:r>
    </w:p>
    <w:p w:rsidR="00235065" w:rsidRPr="00FF095A" w:rsidRDefault="00235065" w:rsidP="00B837BA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FF095A">
        <w:lastRenderedPageBreak/>
        <w:t xml:space="preserve">A tanítási óra kezdetén a teremben illetve a szaktantermek előtt kell tartózkodni a diákoknak, és fegyelmezetten várni a pedagógust. </w:t>
      </w:r>
    </w:p>
    <w:p w:rsidR="00235065" w:rsidRPr="00FF095A" w:rsidRDefault="00235065" w:rsidP="00B837BA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FF095A">
        <w:t>A tanulóknak a harmadik óra utáni</w:t>
      </w:r>
      <w:r w:rsidRPr="00FF095A">
        <w:rPr>
          <w:b/>
        </w:rPr>
        <w:t xml:space="preserve"> </w:t>
      </w:r>
      <w:r w:rsidRPr="00FF095A">
        <w:t>szünetet az ügyeletes tanárok tájékoztatása alapján az udvaron kell töltenie. Az ügyeletes pedagógusok névsora, a tanulók számára mindkét emeleten olvasható legyen.</w:t>
      </w:r>
    </w:p>
    <w:p w:rsidR="00235065" w:rsidRPr="00FF095A" w:rsidRDefault="00235065" w:rsidP="00B837BA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FF095A">
        <w:t xml:space="preserve">Tanítási órák ideje alatt és a délutáni foglalkozásokról csak szülői írásbeli </w:t>
      </w:r>
      <w:r>
        <w:t xml:space="preserve">kéréssel </w:t>
      </w:r>
      <w:r w:rsidRPr="00FF095A">
        <w:t xml:space="preserve">és a tanár engedélyével távozhatnak a tanulók. </w:t>
      </w:r>
    </w:p>
    <w:p w:rsidR="00235065" w:rsidRPr="00FF095A" w:rsidRDefault="00235065" w:rsidP="00B837BA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FF095A">
        <w:t xml:space="preserve">A következő évi szakkörökre minden év májusában lehet jelentkezni, és szeptemberben megerősíteni ezt az időpontoktól függően. </w:t>
      </w:r>
    </w:p>
    <w:p w:rsidR="00235065" w:rsidRDefault="00235065" w:rsidP="00B837BA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FF095A">
        <w:t>Ha egy tanuló beiratkozott egy szakkörre, tanulószobára, vagy napközibe, egész évben részt kell vennie a foglalkozásokon. Indokolt esetben félévkor a szülő az intézményegység-vezetőtől írásban kérvényezheti a foglalkozások alóli felmentést.</w:t>
      </w:r>
    </w:p>
    <w:p w:rsidR="00235065" w:rsidRPr="00FF095A" w:rsidRDefault="00235065" w:rsidP="00B837BA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>A kötelezően választott tantárgyak, és a mindennapos testnevelés keretében meghirdetett foglalkozások választásáról minden év május 20-ig írásban nyilatkozni kell a szülőknek.</w:t>
      </w:r>
    </w:p>
    <w:p w:rsidR="00235065" w:rsidRPr="00FF095A" w:rsidRDefault="00235065" w:rsidP="00B837BA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FF095A">
        <w:t>A tanítás illetve a délutáni foglalkozások megkezdése előtt 10 perccel az iskolában kell lenni gyermeknek és tanárnak egyaránt. Amennyiben a tanuló háromszor késik, arról a szülőt az osztályfőnök írásban értesíti. 4. késésnél a tanuló osztályfőnöki figyelmeztetést kap.</w:t>
      </w:r>
    </w:p>
    <w:p w:rsidR="00235065" w:rsidRPr="00FF095A" w:rsidRDefault="00235065" w:rsidP="00B837BA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FF095A">
        <w:t>A tanterembe belépő tanárt, vagy más látogatót illendően kell köszönteni!</w:t>
      </w:r>
    </w:p>
    <w:p w:rsidR="00235065" w:rsidRPr="00FF095A" w:rsidRDefault="00235065" w:rsidP="00B837BA">
      <w:pPr>
        <w:numPr>
          <w:ilvl w:val="0"/>
          <w:numId w:val="13"/>
        </w:numPr>
        <w:spacing w:before="100" w:beforeAutospacing="1" w:after="100" w:afterAutospacing="1"/>
        <w:jc w:val="both"/>
        <w:rPr>
          <w:i/>
        </w:rPr>
      </w:pPr>
      <w:r w:rsidRPr="00FF095A">
        <w:t>A tanítási órák, illetve foglalkozások után az osztálytermet tisztán, rendben kell hagyni, a székeket fel kell rakni, az ablakokat be kell csukni.</w:t>
      </w:r>
    </w:p>
    <w:p w:rsidR="00235065" w:rsidRPr="00FF095A" w:rsidRDefault="00235065" w:rsidP="00B837BA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FF095A">
        <w:t xml:space="preserve">A testnevelésből felmentettek testnevelés óra alatt az órát tartó pedagógus által kijelölt helyen tartózkodnak. </w:t>
      </w:r>
    </w:p>
    <w:p w:rsidR="00235065" w:rsidRPr="00FF095A" w:rsidRDefault="00235065" w:rsidP="00B837BA">
      <w:pPr>
        <w:spacing w:before="100" w:beforeAutospacing="1" w:after="100" w:afterAutospacing="1"/>
        <w:jc w:val="both"/>
      </w:pPr>
    </w:p>
    <w:p w:rsidR="00235065" w:rsidRPr="00FF095A" w:rsidRDefault="00235065" w:rsidP="00B837BA">
      <w:pPr>
        <w:spacing w:before="100" w:beforeAutospacing="1" w:after="100" w:afterAutospacing="1"/>
        <w:jc w:val="both"/>
      </w:pPr>
    </w:p>
    <w:p w:rsidR="00235065" w:rsidRPr="00FF095A" w:rsidRDefault="00235065" w:rsidP="00B837BA">
      <w:pPr>
        <w:spacing w:before="100" w:beforeAutospacing="1" w:after="100" w:afterAutospacing="1"/>
        <w:ind w:left="360"/>
        <w:jc w:val="both"/>
      </w:pPr>
      <w:r>
        <w:t>7</w:t>
      </w:r>
      <w:r w:rsidRPr="00FF095A">
        <w:t>.3. Az ebédlő és az étkezés szabályai</w:t>
      </w:r>
    </w:p>
    <w:p w:rsidR="00235065" w:rsidRPr="00FF095A" w:rsidRDefault="00235065" w:rsidP="00B837BA">
      <w:pPr>
        <w:numPr>
          <w:ilvl w:val="0"/>
          <w:numId w:val="14"/>
        </w:numPr>
        <w:tabs>
          <w:tab w:val="clear" w:pos="1080"/>
          <w:tab w:val="num" w:pos="720"/>
        </w:tabs>
        <w:spacing w:before="100" w:beforeAutospacing="1" w:after="100" w:afterAutospacing="1"/>
        <w:ind w:left="720"/>
        <w:jc w:val="both"/>
      </w:pPr>
      <w:r w:rsidRPr="00FF095A">
        <w:t xml:space="preserve">Ebédlőben a nevelőtestület által elfogadott étkeztetési rend él, melyet a tanév elején alakítunk ki. </w:t>
      </w:r>
    </w:p>
    <w:p w:rsidR="00235065" w:rsidRPr="00FF095A" w:rsidRDefault="00235065" w:rsidP="00B837BA">
      <w:pPr>
        <w:numPr>
          <w:ilvl w:val="0"/>
          <w:numId w:val="14"/>
        </w:numPr>
        <w:tabs>
          <w:tab w:val="clear" w:pos="1080"/>
          <w:tab w:val="num" w:pos="720"/>
        </w:tabs>
        <w:spacing w:before="100" w:beforeAutospacing="1" w:after="100" w:afterAutospacing="1"/>
        <w:ind w:left="720"/>
        <w:jc w:val="both"/>
      </w:pPr>
      <w:r w:rsidRPr="00FF095A">
        <w:t>A napközis gyerekek a napközis nevelővel érkeznek ebédelni a megadott időpontban.</w:t>
      </w:r>
    </w:p>
    <w:p w:rsidR="00235065" w:rsidRPr="00FF095A" w:rsidRDefault="00235065" w:rsidP="00B837BA">
      <w:pPr>
        <w:numPr>
          <w:ilvl w:val="0"/>
          <w:numId w:val="14"/>
        </w:numPr>
        <w:tabs>
          <w:tab w:val="clear" w:pos="1080"/>
          <w:tab w:val="num" w:pos="720"/>
        </w:tabs>
        <w:spacing w:before="100" w:beforeAutospacing="1" w:after="100" w:afterAutospacing="1"/>
        <w:ind w:left="720"/>
        <w:jc w:val="both"/>
      </w:pPr>
      <w:r w:rsidRPr="00FF095A">
        <w:t xml:space="preserve">Az alsó és felső tagozatos menzások a tanórák után az ebédlő előtt sorban állva várják az ügyeletes nevelőt. </w:t>
      </w:r>
    </w:p>
    <w:p w:rsidR="00235065" w:rsidRPr="00FF095A" w:rsidRDefault="00235065" w:rsidP="00B837BA">
      <w:pPr>
        <w:numPr>
          <w:ilvl w:val="0"/>
          <w:numId w:val="14"/>
        </w:numPr>
        <w:tabs>
          <w:tab w:val="clear" w:pos="1080"/>
          <w:tab w:val="num" w:pos="720"/>
        </w:tabs>
        <w:spacing w:before="100" w:beforeAutospacing="1" w:after="100" w:afterAutospacing="1"/>
        <w:ind w:left="720"/>
        <w:jc w:val="both"/>
      </w:pPr>
      <w:r w:rsidRPr="00FF095A">
        <w:t>Az ebédlőben csendben-rendben, kult</w:t>
      </w:r>
      <w:r w:rsidR="00095D49">
        <w:t>u</w:t>
      </w:r>
      <w:r w:rsidRPr="00FF095A">
        <w:t>ráltan kell étkezni.</w:t>
      </w:r>
    </w:p>
    <w:p w:rsidR="00235065" w:rsidRPr="00FF095A" w:rsidRDefault="00235065" w:rsidP="00B837BA">
      <w:pPr>
        <w:spacing w:before="100" w:beforeAutospacing="1" w:after="100" w:afterAutospacing="1"/>
        <w:jc w:val="both"/>
      </w:pPr>
      <w:r>
        <w:t>7</w:t>
      </w:r>
      <w:r w:rsidRPr="00FF095A">
        <w:t>.4. A tanév rendje</w:t>
      </w:r>
    </w:p>
    <w:p w:rsidR="00235065" w:rsidRPr="00FF095A" w:rsidRDefault="00235065" w:rsidP="00B837BA">
      <w:pPr>
        <w:spacing w:before="100" w:beforeAutospacing="1" w:after="100" w:afterAutospacing="1"/>
        <w:jc w:val="both"/>
      </w:pPr>
      <w:r w:rsidRPr="00FF095A">
        <w:t xml:space="preserve">A tanév rendjét, az intézmény rendezvényeinek időpontjait és a tanítás nélküli munkanapok felhasználási elveit az intézmény éves munkaterve tartalmazza. </w:t>
      </w:r>
    </w:p>
    <w:p w:rsidR="00235065" w:rsidRPr="00D95FA1" w:rsidRDefault="00235065" w:rsidP="00D95FA1">
      <w:pPr>
        <w:pStyle w:val="Listaszerbekezds"/>
        <w:tabs>
          <w:tab w:val="num" w:pos="540"/>
        </w:tabs>
        <w:spacing w:before="100" w:beforeAutospacing="1" w:after="100" w:afterAutospacing="1"/>
        <w:ind w:left="0"/>
        <w:jc w:val="both"/>
        <w:rPr>
          <w:b/>
        </w:rPr>
      </w:pPr>
      <w:r>
        <w:rPr>
          <w:b/>
        </w:rPr>
        <w:t xml:space="preserve">8. </w:t>
      </w:r>
      <w:r w:rsidRPr="00D95FA1">
        <w:rPr>
          <w:b/>
        </w:rPr>
        <w:t>Az intézmény helyiségeinek használatával kapcsolatos szabályok</w:t>
      </w:r>
    </w:p>
    <w:p w:rsidR="00235065" w:rsidRPr="00FF095A" w:rsidRDefault="00235065" w:rsidP="00B837BA">
      <w:pPr>
        <w:tabs>
          <w:tab w:val="num" w:pos="720"/>
        </w:tabs>
        <w:spacing w:before="100" w:beforeAutospacing="1" w:after="100" w:afterAutospacing="1"/>
        <w:jc w:val="both"/>
      </w:pPr>
      <w:r>
        <w:t>8</w:t>
      </w:r>
      <w:r w:rsidRPr="00FF095A">
        <w:t xml:space="preserve">.1. Az iskola épületén belül minden tanulónak váltócipőt kell használnia. </w:t>
      </w:r>
    </w:p>
    <w:p w:rsidR="00235065" w:rsidRPr="00FF095A" w:rsidRDefault="00235065" w:rsidP="00B837BA">
      <w:pPr>
        <w:spacing w:before="100" w:beforeAutospacing="1" w:after="100" w:afterAutospacing="1"/>
        <w:jc w:val="both"/>
      </w:pPr>
      <w:r>
        <w:t>8</w:t>
      </w:r>
      <w:r w:rsidRPr="00FF095A">
        <w:t xml:space="preserve">.2. A kijelölt szaktantermekbe és a sportcsarnokba csak tanári engedéllyel lehet belépni. Be kell tartani az intézmény épületének, a hozzá tartozó területeknek és helyiségeknek, </w:t>
      </w:r>
      <w:r w:rsidRPr="00FF095A">
        <w:lastRenderedPageBreak/>
        <w:t>berendezéseinek a használati rendjét az előírt szabályzatnak megfelelően (tetőtér, sportcsarnok, udvar,</w:t>
      </w:r>
      <w:r w:rsidRPr="00FF095A">
        <w:rPr>
          <w:b/>
        </w:rPr>
        <w:t xml:space="preserve"> </w:t>
      </w:r>
      <w:r w:rsidRPr="00FF095A">
        <w:t>kultúr stb.).</w:t>
      </w:r>
    </w:p>
    <w:p w:rsidR="00235065" w:rsidRPr="00FF095A" w:rsidRDefault="00235065" w:rsidP="00B837BA">
      <w:pPr>
        <w:spacing w:before="100" w:beforeAutospacing="1" w:after="100" w:afterAutospacing="1"/>
        <w:jc w:val="both"/>
      </w:pPr>
      <w:r>
        <w:t>8</w:t>
      </w:r>
      <w:r w:rsidRPr="00FF095A">
        <w:t xml:space="preserve">.3. Az intézmény épületeit, helyiségeit, berendezéseit, felszereléseit rendeltetésüknek megfelelően kell használni! Megőrzésük, védelmük mindenki számára kötelező! Az a tanuló, aki akár gondatlanságból, akár szándékosan kárt okoz köteles a kárt megtéríteni. Ennek értelmében, ha a kárt ő maga (szülője vagy gondviselője) helyreállítani nem tudja, úgy azt meg kell térítenie. Szándékosság esetén fegyelmileg is felelősségre vonható a diák. A tanulónak az okozott kárt azonnal jelentenie kell egy pedagógusnak, az osztályfőnökének vagy az iskolavezetésnek. </w:t>
      </w:r>
    </w:p>
    <w:p w:rsidR="00235065" w:rsidRPr="00FF095A" w:rsidRDefault="00235065" w:rsidP="00B837BA">
      <w:pPr>
        <w:spacing w:before="100" w:beforeAutospacing="1" w:after="100" w:afterAutospacing="1"/>
        <w:jc w:val="both"/>
      </w:pPr>
      <w:r>
        <w:t>8</w:t>
      </w:r>
      <w:r w:rsidRPr="00FF095A">
        <w:t xml:space="preserve">.4. A diákönkormányzat feladatai ellátásához ingyen használja az </w:t>
      </w:r>
      <w:r>
        <w:t>iskola</w:t>
      </w:r>
      <w:r w:rsidRPr="00FF095A">
        <w:t xml:space="preserve"> helyiségeit, berendezéseit az előre egyeztetett időtartamban. </w:t>
      </w:r>
    </w:p>
    <w:p w:rsidR="00235065" w:rsidRPr="00FF095A" w:rsidRDefault="00235065" w:rsidP="00B837BA">
      <w:pPr>
        <w:spacing w:before="100" w:beforeAutospacing="1" w:after="100" w:afterAutospacing="1"/>
        <w:jc w:val="both"/>
      </w:pPr>
      <w:r>
        <w:t>8</w:t>
      </w:r>
      <w:r w:rsidRPr="00FF095A">
        <w:t>.5. A kerékpárokat a kerékpártárolóban kell tárolni gyermeknek és felnőttnek egyaránt! A kerékpárral való közlekedést a szülőnek írásban kell engedélyeznie.</w:t>
      </w:r>
    </w:p>
    <w:p w:rsidR="00235065" w:rsidRPr="00FF095A" w:rsidRDefault="00235065" w:rsidP="00B837BA">
      <w:pPr>
        <w:spacing w:before="100" w:beforeAutospacing="1" w:after="100" w:afterAutospacing="1"/>
        <w:jc w:val="both"/>
      </w:pPr>
      <w:r>
        <w:t>8</w:t>
      </w:r>
      <w:r w:rsidRPr="00FF095A">
        <w:t xml:space="preserve">.6 Az </w:t>
      </w:r>
      <w:r w:rsidRPr="00FF095A">
        <w:softHyphen/>
        <w:t>első osztályosok szülei a tanév elején meghatározott időpontig kísérhetik fel gyermeküket a tanterembe.</w:t>
      </w:r>
    </w:p>
    <w:p w:rsidR="00235065" w:rsidRPr="00FF095A" w:rsidRDefault="00235065" w:rsidP="00B837BA">
      <w:r>
        <w:t>8</w:t>
      </w:r>
      <w:r w:rsidRPr="00FF095A">
        <w:t>.7. Az iskola területén idegen személyek kíséret nélkül nem tartózkodhatnak.</w:t>
      </w:r>
    </w:p>
    <w:p w:rsidR="00235065" w:rsidRPr="00FF095A" w:rsidRDefault="00235065" w:rsidP="00B837BA">
      <w:r w:rsidRPr="00FF095A">
        <w:t xml:space="preserve">A szülők, vendégek ill. az előzetesen bejelentett látogatók érkezéskor a portán kötelesek bejelentkezni, majd a portás telefonon értesíti a keresett személyt. </w:t>
      </w:r>
    </w:p>
    <w:p w:rsidR="00235065" w:rsidRDefault="00235065" w:rsidP="00B837BA">
      <w:r w:rsidRPr="00FF095A">
        <w:t>A gyermekére várakozó  szülő az épület aulájában tartózkodhat.</w:t>
      </w:r>
    </w:p>
    <w:p w:rsidR="00235065" w:rsidRDefault="00235065" w:rsidP="00B837BA"/>
    <w:p w:rsidR="00235065" w:rsidRPr="00FF095A" w:rsidRDefault="00235065" w:rsidP="00DE0673">
      <w:pPr>
        <w:spacing w:before="100" w:beforeAutospacing="1" w:after="100" w:afterAutospacing="1"/>
        <w:ind w:left="540"/>
        <w:jc w:val="both"/>
        <w:rPr>
          <w:b/>
        </w:rPr>
      </w:pPr>
      <w:r>
        <w:rPr>
          <w:b/>
        </w:rPr>
        <w:t xml:space="preserve">9. </w:t>
      </w:r>
      <w:r w:rsidRPr="00FF095A">
        <w:rPr>
          <w:b/>
        </w:rPr>
        <w:t>A tanulók jogainak és kötelességének gyakorlásával kapcsolatos szabályok</w:t>
      </w:r>
    </w:p>
    <w:p w:rsidR="00235065" w:rsidRDefault="00235065" w:rsidP="00DE0673">
      <w:pPr>
        <w:spacing w:before="100" w:beforeAutospacing="1" w:after="100" w:afterAutospacing="1"/>
        <w:jc w:val="both"/>
      </w:pPr>
      <w:r w:rsidRPr="00FF095A">
        <w:t xml:space="preserve">A tanuló jogait </w:t>
      </w:r>
      <w:r>
        <w:t xml:space="preserve">és kötelességeit </w:t>
      </w:r>
      <w:r w:rsidRPr="00FF095A">
        <w:t>a</w:t>
      </w:r>
      <w:r>
        <w:t xml:space="preserve"> Nkt</w:t>
      </w:r>
      <w:r w:rsidRPr="00FF095A">
        <w:t>.</w:t>
      </w:r>
      <w:r>
        <w:t>45.46.47</w:t>
      </w:r>
      <w:r w:rsidRPr="00FF095A">
        <w:t xml:space="preserve"> §-a tartalmazza. 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9.1 Jogok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>.1.</w:t>
      </w:r>
      <w:r>
        <w:t>1</w:t>
      </w:r>
      <w:r w:rsidRPr="00FF095A">
        <w:t xml:space="preserve">  A diáknak jogában áll, hogy képességeinek, adottságainak megfelelő oktatásban és nevelésben részesüljön, tanuljon és a tanórákon részt vegyen,</w:t>
      </w:r>
      <w:r>
        <w:t xml:space="preserve"> </w:t>
      </w:r>
      <w:r w:rsidRPr="00FF095A">
        <w:t>tanórákon és tanórán kívüli foglalkozáson minden olyan ismeretet megszerezhessen, mely biztosítja a sikeres továbbtanulását.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>.1.2. Szülei kérelmére napközi otthonos, tanulószobás, menzai ellátásban részesülhet.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>.1.3. Az iskolában érdeklődésének megfelelően kezdeményezhet és választhat a nem kötelező foglalkozások közül (pl.: szakkör, sportkör ...)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>.1.4. Az iskola diákjaként családja szociális rászorultsága és a hatályos jogszabályok alapján normatív kedvezményes étkezési és tankönyvvásárlási támogatást kaphat a törvény adta kereteken belül.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>.1.5. Joga van ahhoz, hogy vitás és egyéb kérdésekben, problémáival szóban vagy írásban tanáraihoz, osztályfőnökéhez, az iskola vezetéséhez, diákönkormányzat vezetőihez, vagy a gyermek- és ifjúságvédelmi felelőshöz forduljon.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lastRenderedPageBreak/>
        <w:t>9</w:t>
      </w:r>
      <w:r w:rsidRPr="00FF095A">
        <w:t>.1.6. Szaktanáraitól a tanév elején tájékoztatást kell kapnia a tantárgy tanulmányi és a számonkérés tartalmi és formai követelményeiről, a továbbhaladás feltételeiről. Szóban és írásban folyamatosan tájékoztatást kell kapnia a személyét és tanulmányait érintő kérdésekben. Ennek a rendjét az iskola pedagógiai programja tartalmazza.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 xml:space="preserve">.1.7. A diák vallási, világnézeti vagy más meggyőződését, nemzeti vagy etnikai hovatartozását tiszteletben kell tartani, feltéve, hogy e jognak a gyakorlása nem ütközik jogszabályba, nem sérti másoknak ezt a jogát, és nem korlátozza a társai tanuláshoz való jogának gyakorlását. Az iskolában a területileg illetékes, bejegyzett egyházak – az iskola nevelő és oktató tevékenységétől függetlenül – hit- és vallásoktatást szervezhetnek. Ezeken a foglalkozásokon való részvétel önkéntes; azok idejét a foglalkozást tartó hitoktató határozza meg. </w:t>
      </w:r>
      <w:r>
        <w:t>A 2013/14-es tanévtől kezdődően, (e tanévben 1. és 5. osztályban) felmenő rendszerben az erkölcstan tantárgy helyett választható a hitoktatás.</w:t>
      </w:r>
    </w:p>
    <w:p w:rsidR="00235065" w:rsidRPr="00FF095A" w:rsidRDefault="00235065" w:rsidP="00DE0673">
      <w:pPr>
        <w:jc w:val="both"/>
      </w:pPr>
      <w:r>
        <w:t>9</w:t>
      </w:r>
      <w:r w:rsidRPr="00FF095A">
        <w:t>.1.8. A diák választó és választható a diákképviseletre, és joga van képviselői – az osztályközösségben illetve diákkörön megválasztott diák önkormányzati küldöttek - útján részt venni az érdekeit érintő döntések meghozatalában. A DÖK legfőbb irányító szerve a diáktanács, amely üléseit havonta azonos időben tartja, de szükség esetén bármikor összehívható. Zártkörű. Tagjai: 4. évfolyamtól minden osztályt 3</w:t>
      </w:r>
      <w:r w:rsidRPr="00FF095A">
        <w:rPr>
          <w:b/>
        </w:rPr>
        <w:t xml:space="preserve"> </w:t>
      </w:r>
      <w:r w:rsidRPr="00FF095A">
        <w:t>tanuló képvisel, akik bármikor, az osztályközösség döntése alapján visszahívhatók. A diákönkormányzat jogosultságait a közoktatási törvény biztosítja. Ezek kollektív tanulói jogok, mert ezekkel a jogokkal a tanulók egyénileg nem élhetnek, ezeket csak közösségben gyakorolhatják. A DÖK jogait és kötelezettségeit a DÖK szervezeti és működési szabályzata tartalmazza, mely az SZMSZ melléklete.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 xml:space="preserve">.1.9. A szülőknek jogában áll a nevelőktől a gyermek egyéni haladásáról, szülői értekezleteken, fogadóórákon illetve a tanulók értékelésére összehívott megbeszéléseken szóban, írásban pedig a tájékoztató füzetben és egyéb dokumentumban, valamint a tanév végi bizonyítványban tájékoztatatást kapni. 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>.1.10. A szülőket az iskola életéről, munkatervéről, az aktuális tudnivalókról az iskola</w:t>
      </w:r>
      <w:r>
        <w:t xml:space="preserve"> igazgatója </w:t>
      </w:r>
      <w:r w:rsidRPr="00FF095A">
        <w:t>az iskolai szülői munkaközösség ülésein,valamint az iskola földszintjén elhelyezett hirdetőtáblán keresztül folyamatosan tájékoztatja, az osztályfőnökök pedig a szülői értekezleteken és a tájékoztató könyv útján</w:t>
      </w:r>
      <w:r>
        <w:t>.</w:t>
      </w:r>
      <w:r w:rsidRPr="00FF095A">
        <w:t xml:space="preserve"> 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>.1.11. Iskolánkban a következő közösségek munkájában lehet részt vállalni:</w:t>
      </w:r>
    </w:p>
    <w:p w:rsidR="00235065" w:rsidRPr="00FF095A" w:rsidRDefault="00235065" w:rsidP="00DE0673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FF095A">
        <w:t>Diákönkormányzat</w:t>
      </w:r>
    </w:p>
    <w:p w:rsidR="00235065" w:rsidRPr="00FF095A" w:rsidRDefault="00235065" w:rsidP="00DE0673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FF095A">
        <w:t>Osztály</w:t>
      </w:r>
    </w:p>
    <w:p w:rsidR="00235065" w:rsidRPr="00FF095A" w:rsidRDefault="00235065" w:rsidP="00DE0673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FF095A">
        <w:t>Napközis, illetve tanulószobai csoport</w:t>
      </w:r>
    </w:p>
    <w:p w:rsidR="00235065" w:rsidRPr="00FF095A" w:rsidRDefault="00235065" w:rsidP="00DE0673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FF095A">
        <w:t>Szakkör</w:t>
      </w:r>
    </w:p>
    <w:p w:rsidR="00235065" w:rsidRPr="00FF095A" w:rsidRDefault="00235065" w:rsidP="00DE0673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FF095A">
        <w:t>Diákkör</w:t>
      </w:r>
    </w:p>
    <w:p w:rsidR="00235065" w:rsidRPr="00FF095A" w:rsidRDefault="00235065" w:rsidP="00DE0673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FF095A">
        <w:t>DSE</w:t>
      </w:r>
    </w:p>
    <w:p w:rsidR="00235065" w:rsidRDefault="00235065" w:rsidP="00DE0673">
      <w:pPr>
        <w:spacing w:before="100" w:beforeAutospacing="1" w:after="100" w:afterAutospacing="1"/>
        <w:jc w:val="both"/>
      </w:pPr>
      <w:r w:rsidRPr="00FF095A">
        <w:t xml:space="preserve">Diákkört a tanulók saját maguk is alakíthatnak. Új diákkör létrehozásáról az </w:t>
      </w:r>
      <w:r>
        <w:t>iskola igazgatóját</w:t>
      </w:r>
      <w:r w:rsidRPr="00FF095A">
        <w:t xml:space="preserve"> vezetőjét  három napon belül írásban értesíteni kell.  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92. Kötelességek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lastRenderedPageBreak/>
        <w:t>9</w:t>
      </w:r>
      <w:r w:rsidRPr="00FF095A">
        <w:t>.</w:t>
      </w:r>
      <w:r>
        <w:t>2.1 Magyarország Alaptörvénye é</w:t>
      </w:r>
      <w:r w:rsidRPr="00FF095A">
        <w:t xml:space="preserve">rtelmében, a </w:t>
      </w:r>
      <w:r>
        <w:t>Nemzeti köznevelési</w:t>
      </w:r>
      <w:r w:rsidRPr="00FF095A">
        <w:t xml:space="preserve"> törvényben előírtak szerint a diák köteles iskolába járni!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 xml:space="preserve">.2.2. Képességeinek megfelelően kell tanulnia és legjobb tudása szerint kell eleget tennie tanulmányi feladatainak! A tantervi tanórai foglalkozásokon való részvétel kötelező! A tanítási órákhoz szükséges taneszközöket, felszereléseket magával kell hoznia!  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>.2.3. Kötelessége tiszteletben tartani az intézmény pedagógusainak, dolgozóinak valamint tanulótársainak emberi méltóságát és személyiségi jogait.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>.2.4. A tanulónak az iskola munkarendjének megfelelően aktívan, fegyelmezetten és tevékenyen kell részt vennie a tanítási órákon, a kötelező és a választott foglalkozásokon; magatartásával nem zavarhatja társait a törvény által biztosított tanuláshoz való jogukban!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>.2.5. Önként vállalt vagy kapott feladatait, megbízatásait a megadott határidőig el kell végeznie!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>.2.6. Osztályzatait, szöveges értékelését tájékoztató füzetébe, ellenőrző könyvébe be kell írnia, vagy íratnia tanáraival; szüleivel / gondviselőjével egy héten belül pedig alá kell íratnia.  Tájékoztató füzetét minden tanórán magánál kell tartania – kivéve testnevelésórán. Az ellenőrző/ tájékoztató füzet hiányát három alkalom után a szülők felé írásban kell jelezni!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>.2.7. A diáknak az iskola dolgozóit és az iskolába belépő felnőtteket, illetve társait a társadalmi elvárásoknak megfelelően köszöntenie kell!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>.2.8. A tanuló köteles környezetét rendben tartani, és az iskola egész területén saját és társai testi épségére ügyelni. Az iskola területére napraforgómagot behozni tilos!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>.2.9. Tanítási idő alatt, illetve a tanórán kívüli foglalkozásokon a mobiltelefonját táskájában tarthatja kikapcsolt állapotban</w:t>
      </w:r>
      <w:r w:rsidRPr="00FF095A">
        <w:rPr>
          <w:b/>
        </w:rPr>
        <w:t xml:space="preserve">. </w:t>
      </w:r>
      <w:r>
        <w:t xml:space="preserve">Ellenkező esetben </w:t>
      </w:r>
      <w:r w:rsidRPr="00FF095A">
        <w:t xml:space="preserve">a tanuló köteles azt </w:t>
      </w:r>
      <w:r>
        <w:t xml:space="preserve">kikapcsolt állapotban </w:t>
      </w:r>
      <w:r w:rsidRPr="00FF095A">
        <w:t xml:space="preserve">a nevelőnek a megőrzésre leadni. 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 w:rsidRPr="00FF095A">
        <w:t>A tanulóknál lévő értéktárgyakért az iskola felelősséget nem vállal.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 xml:space="preserve">.2.10. Amennyiben a tanuló előzetes engedély vagy bejelentés nélkül hoz az iskolába a tanóra rendjét zavaró tárgyat, és az a tanítási idő alatt kiderül, a tanuló köteles azt a nevelőnek megőrzésre leadni. 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 xml:space="preserve">.2.11. Sportfoglalkozásokon – az utcai ruházat helyett – sportfelszerelést kell a tanulóknak viselniük. A sportfoglalkozásokon nem szabad karórát, gyűrűt, nyakláncot, lógó fülbevalót, egyéb testékszert viselni. A tornateremben csak pedagógus felügyeletével tartózkodhatnak a diákok. 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>.2.12. A tanuló köteles tanulói jogviszonyának megszűnése esetén a könyvtári tartozását rendezni. Ezt a könyvtár SZMSZ-e tartalmazza.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t>9</w:t>
      </w:r>
      <w:r w:rsidRPr="00FF095A">
        <w:t>.2.13. A szülő az iskolának szóló írásbeli közlendőit a tájékoztató füzet</w:t>
      </w:r>
      <w:r w:rsidRPr="00FF095A">
        <w:rPr>
          <w:b/>
        </w:rPr>
        <w:t xml:space="preserve">, </w:t>
      </w:r>
      <w:r w:rsidRPr="00FF095A">
        <w:t xml:space="preserve">üzenő füzet vagy levél útján juttathatja el. Orvosi igazolást a tájékoztató füzetben vagy orvosi igazoló lapon fogad el az iskola.  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>
        <w:lastRenderedPageBreak/>
        <w:t>9</w:t>
      </w:r>
      <w:r w:rsidRPr="00FF095A">
        <w:t>.2.1</w:t>
      </w:r>
      <w:r w:rsidR="00095D49">
        <w:t>4</w:t>
      </w:r>
      <w:r w:rsidRPr="00FF095A">
        <w:t>. A hetesek feladatai</w:t>
      </w:r>
    </w:p>
    <w:p w:rsidR="00235065" w:rsidRPr="00FF095A" w:rsidRDefault="00235065" w:rsidP="00DE0673">
      <w:pPr>
        <w:spacing w:before="100" w:beforeAutospacing="1" w:after="100" w:afterAutospacing="1"/>
        <w:jc w:val="both"/>
      </w:pPr>
      <w:r w:rsidRPr="00FF095A">
        <w:t>Minden osztályban, heti váltásban két diák végzi a hetesi teendőket munkamegosztásban. Megbízatásuk egy-egy hétre szól. A heteseket az osztályfőnök jelöli ki. A hetes kötelességei:</w:t>
      </w:r>
    </w:p>
    <w:p w:rsidR="00235065" w:rsidRPr="00FF095A" w:rsidRDefault="00235065" w:rsidP="00DE0673">
      <w:pPr>
        <w:numPr>
          <w:ilvl w:val="0"/>
          <w:numId w:val="17"/>
        </w:numPr>
        <w:spacing w:before="100" w:beforeAutospacing="1" w:after="100" w:afterAutospacing="1"/>
        <w:ind w:right="-674"/>
        <w:jc w:val="both"/>
      </w:pPr>
      <w:r w:rsidRPr="00FF095A">
        <w:t xml:space="preserve">a tanár megérkezéséig felügyel az osztály rendjére, a fegyelmezetlen tanulókat figyelmezteti </w:t>
      </w:r>
    </w:p>
    <w:p w:rsidR="00235065" w:rsidRPr="00FF095A" w:rsidRDefault="00235065" w:rsidP="00DE0673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FF095A">
        <w:t>számba veszi a hiányzókat</w:t>
      </w:r>
    </w:p>
    <w:p w:rsidR="00235065" w:rsidRPr="00FF095A" w:rsidRDefault="00235065" w:rsidP="00DE0673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FF095A">
        <w:t>jelent a tanárnak</w:t>
      </w:r>
    </w:p>
    <w:p w:rsidR="00235065" w:rsidRPr="00FF095A" w:rsidRDefault="00235065" w:rsidP="00DE0673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FF095A">
        <w:t>a szünetben szellőztet és biztosítja az órakezdés feltételeit (tiszta tábla, kréta,…)</w:t>
      </w:r>
    </w:p>
    <w:p w:rsidR="00235065" w:rsidRPr="00FF095A" w:rsidRDefault="00235065" w:rsidP="00DE0673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FF095A">
        <w:t>az udvari szünetben a tanulókat az udvarra küldi, az egyik hetes a tanteremben marad, a másik az osztállyal az udvarra megy és segíti az ügyeletes tanár munkáját a sorakozónál</w:t>
      </w:r>
    </w:p>
    <w:p w:rsidR="00235065" w:rsidRPr="00FF095A" w:rsidRDefault="00235065" w:rsidP="00DE0673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FF095A">
        <w:t>ha a becsengetés után 5 perccel sem érkezik tanár az órára, szól a tanári szobában tartózkodó pedagógusnak, illetve az iskolavezetésnek</w:t>
      </w:r>
    </w:p>
    <w:p w:rsidR="00235065" w:rsidRPr="00FF095A" w:rsidRDefault="00235065" w:rsidP="00DE0673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FF095A">
        <w:t>a tanteremben észlelt rongálást a legrövidebb időn belül jelzi egy nevelőnek</w:t>
      </w:r>
    </w:p>
    <w:p w:rsidR="00235065" w:rsidRPr="00FF095A" w:rsidRDefault="00235065" w:rsidP="00DE0673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FF095A">
        <w:t>jelzi az osztályfőnöknek a tantermi berendezések meghibásodását</w:t>
      </w:r>
    </w:p>
    <w:p w:rsidR="00235065" w:rsidRPr="00FF095A" w:rsidRDefault="00235065" w:rsidP="00DE0673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FF095A">
        <w:t xml:space="preserve">gondoskodik </w:t>
      </w:r>
      <w:r>
        <w:t>minden</w:t>
      </w:r>
      <w:r w:rsidRPr="00FF095A">
        <w:t xml:space="preserve"> tanítási óra után az osztályterem rendbetételéről (villany leoltása,  tábla törlése, padok tisztasága,</w:t>
      </w:r>
      <w:r>
        <w:t xml:space="preserve"> </w:t>
      </w:r>
      <w:r w:rsidRPr="00FF095A">
        <w:t>szemét felszedése</w:t>
      </w:r>
      <w:r>
        <w:t>, az adott teremben tartott utolsó óra után</w:t>
      </w:r>
      <w:r w:rsidRPr="00FF095A">
        <w:t xml:space="preserve"> ablak zárása</w:t>
      </w:r>
      <w:r>
        <w:t>,</w:t>
      </w:r>
      <w:r w:rsidRPr="00FF095A">
        <w:t xml:space="preserve"> szék felrakása,)</w:t>
      </w:r>
    </w:p>
    <w:p w:rsidR="00235065" w:rsidRDefault="00235065" w:rsidP="00DE0673">
      <w:pPr>
        <w:spacing w:before="100" w:beforeAutospacing="1" w:after="100" w:afterAutospacing="1"/>
        <w:jc w:val="both"/>
      </w:pPr>
      <w:r w:rsidRPr="00FF095A">
        <w:t xml:space="preserve">Amennyiben lehetséges diákügyeletet felállítani, akkor azt a diákönkormányzat szervezi meg és az osztályfőnökök felügyelik a felső tagozaton. </w:t>
      </w:r>
    </w:p>
    <w:p w:rsidR="00235065" w:rsidRPr="00095D49" w:rsidRDefault="00235065" w:rsidP="00DE0673">
      <w:pPr>
        <w:spacing w:before="100" w:beforeAutospacing="1" w:after="100" w:afterAutospacing="1"/>
        <w:jc w:val="both"/>
      </w:pPr>
      <w:r w:rsidRPr="00095D49">
        <w:t>9.2.1</w:t>
      </w:r>
      <w:r w:rsidR="00095D49" w:rsidRPr="00095D49">
        <w:t>5</w:t>
      </w:r>
      <w:r w:rsidRPr="00095D49">
        <w:t>. Tanulmányok alatti vizsgák rendje</w:t>
      </w:r>
    </w:p>
    <w:p w:rsidR="00235065" w:rsidRPr="00095D49" w:rsidRDefault="00235065" w:rsidP="00DE0673">
      <w:pPr>
        <w:spacing w:before="100" w:beforeAutospacing="1" w:after="100" w:afterAutospacing="1"/>
        <w:jc w:val="both"/>
      </w:pPr>
      <w:r w:rsidRPr="00095D49">
        <w:t>9.2.1</w:t>
      </w:r>
      <w:r w:rsidR="00095D49" w:rsidRPr="00095D49">
        <w:t>5</w:t>
      </w:r>
      <w:r w:rsidRPr="00095D49">
        <w:t>.1. Javítóvizsga</w:t>
      </w:r>
    </w:p>
    <w:p w:rsidR="00235065" w:rsidRPr="00095D49" w:rsidRDefault="00235065" w:rsidP="00DE0673">
      <w:pPr>
        <w:spacing w:before="100" w:beforeAutospacing="1" w:after="100" w:afterAutospacing="1"/>
        <w:jc w:val="both"/>
      </w:pPr>
      <w:r w:rsidRPr="00095D49">
        <w:t>A legfeljebb 3 tantárgyból elégtelen osztályzatot kapó tanuló javítóvizsgát tehet. A javítóvizsga aug.15-aug.31-ig terjedő időszakban kerül megszervezésre.</w:t>
      </w:r>
    </w:p>
    <w:p w:rsidR="00235065" w:rsidRPr="00095D49" w:rsidRDefault="00235065" w:rsidP="00DE0673">
      <w:pPr>
        <w:spacing w:before="100" w:beforeAutospacing="1" w:after="100" w:afterAutospacing="1"/>
        <w:jc w:val="both"/>
      </w:pPr>
      <w:r w:rsidRPr="00095D49">
        <w:t>9.2.1</w:t>
      </w:r>
      <w:r w:rsidR="00095D49" w:rsidRPr="00095D49">
        <w:t>5</w:t>
      </w:r>
      <w:r w:rsidRPr="00095D49">
        <w:t>.2. Osztályozó vizsga</w:t>
      </w:r>
    </w:p>
    <w:p w:rsidR="00235065" w:rsidRPr="00095D49" w:rsidRDefault="00235065" w:rsidP="001C630C">
      <w:r w:rsidRPr="00095D49">
        <w:t>Osztályozó vizsgára iskolánkban két okból kerülhet sor: magántanulói jogviszony, illetve 250 órát meghaladó hiányzás esetén. A félévet lezáró osztályozó vizsgát legkésőbb az első félév utolsó tanítása napja előtt 1 nappal, a tanévet lezáró osztályozó vizsgát legkésőbb a tanév utolsó tanítási napját megelőző 1 nappal kell lebonyolítani. Amennyiben több mint három tantárgyból tesz a tanuló osztályozó vizsgát, akkor figyelemmel kell lenni arra, hogy egy napon maximum három tárgyból vizsgázhat.</w:t>
      </w:r>
    </w:p>
    <w:p w:rsidR="00235065" w:rsidRPr="00095D49" w:rsidRDefault="00235065" w:rsidP="00DE0673">
      <w:pPr>
        <w:spacing w:before="100" w:beforeAutospacing="1" w:after="100" w:afterAutospacing="1"/>
        <w:jc w:val="both"/>
      </w:pPr>
    </w:p>
    <w:p w:rsidR="00235065" w:rsidRPr="00095D49" w:rsidRDefault="00235065" w:rsidP="00DE0673">
      <w:pPr>
        <w:spacing w:before="100" w:beforeAutospacing="1" w:after="100" w:afterAutospacing="1"/>
        <w:jc w:val="both"/>
      </w:pPr>
      <w:r w:rsidRPr="00095D49">
        <w:t>9.2.1</w:t>
      </w:r>
      <w:r w:rsidR="00095D49" w:rsidRPr="00095D49">
        <w:t>5</w:t>
      </w:r>
      <w:r w:rsidRPr="00095D49">
        <w:t>.3. Különbözeti vizsga</w:t>
      </w:r>
    </w:p>
    <w:p w:rsidR="00235065" w:rsidRPr="00095D49" w:rsidRDefault="00235065" w:rsidP="001C630C">
      <w:r w:rsidRPr="00095D49">
        <w:t>A különbözeti vizsga nem a tanuló értékelését (félévi illetve tanév végi jegy megállapítása) szolgálja, hanem a 34. oldal 8.3-ban szabályozott esetben kerül rá sor. Különbözeti vizsgát elvileg a tanév során bármikor lehet szervezni, de a tanuló érdekei az alapos felkészülés miatt azok, hogy a különbözeti vizsgára lehetőleg nyáron (javítóvizsgákkal egy időben) kerüljön sor.</w:t>
      </w:r>
    </w:p>
    <w:p w:rsidR="00235065" w:rsidRPr="00095D49" w:rsidRDefault="00235065" w:rsidP="001C630C">
      <w:r w:rsidRPr="00095D49">
        <w:t>A különbözeti vizsgán két értékelési mód van:</w:t>
      </w:r>
    </w:p>
    <w:p w:rsidR="00235065" w:rsidRPr="00095D49" w:rsidRDefault="00235065" w:rsidP="001C630C">
      <w:r w:rsidRPr="00095D49">
        <w:lastRenderedPageBreak/>
        <w:t>- ………tanév követelményeinek megfelelően elsajátította a(z) ………. tárgyat</w:t>
      </w:r>
    </w:p>
    <w:p w:rsidR="00235065" w:rsidRPr="00095D49" w:rsidRDefault="00235065" w:rsidP="001C630C">
      <w:r w:rsidRPr="00095D49">
        <w:t>-……….tanév követelményeinek megfelelően még nem sajátította el a(z) ……tárgyat</w:t>
      </w:r>
    </w:p>
    <w:p w:rsidR="00235065" w:rsidRPr="00095D49" w:rsidRDefault="00235065" w:rsidP="00DE0673">
      <w:pPr>
        <w:spacing w:before="100" w:beforeAutospacing="1" w:after="100" w:afterAutospacing="1"/>
        <w:jc w:val="both"/>
      </w:pPr>
    </w:p>
    <w:p w:rsidR="00235065" w:rsidRPr="00095D49" w:rsidRDefault="00235065" w:rsidP="00DE0673">
      <w:pPr>
        <w:spacing w:before="100" w:beforeAutospacing="1" w:after="100" w:afterAutospacing="1"/>
        <w:jc w:val="both"/>
      </w:pPr>
      <w:r w:rsidRPr="00095D49">
        <w:t>9.2.1</w:t>
      </w:r>
      <w:r w:rsidR="00095D49" w:rsidRPr="00095D49">
        <w:t>5</w:t>
      </w:r>
      <w:r w:rsidRPr="00095D49">
        <w:t>.4. A vizsgák követelményei</w:t>
      </w:r>
    </w:p>
    <w:p w:rsidR="00235065" w:rsidRPr="00095D49" w:rsidRDefault="00235065" w:rsidP="00DE0673">
      <w:pPr>
        <w:spacing w:before="100" w:beforeAutospacing="1" w:after="100" w:afterAutospacing="1"/>
        <w:jc w:val="both"/>
      </w:pPr>
      <w:r w:rsidRPr="00095D49">
        <w:t>Az iskola pedagógiai programjában levő tantárgyi helyi tantervek követelményei szerint. Javítóvizsgán a követelmények minimumszintje az irányadó.</w:t>
      </w:r>
    </w:p>
    <w:p w:rsidR="00235065" w:rsidRPr="00604071" w:rsidRDefault="00235065" w:rsidP="00DE0673">
      <w:pPr>
        <w:spacing w:before="100" w:beforeAutospacing="1" w:after="100" w:afterAutospacing="1"/>
        <w:jc w:val="both"/>
        <w:rPr>
          <w:color w:val="FF0000"/>
        </w:rPr>
      </w:pPr>
    </w:p>
    <w:p w:rsidR="00235065" w:rsidRPr="00FF095A" w:rsidRDefault="00235065" w:rsidP="005B489E">
      <w:pPr>
        <w:tabs>
          <w:tab w:val="num" w:pos="900"/>
        </w:tabs>
        <w:spacing w:before="100" w:beforeAutospacing="1" w:after="100" w:afterAutospacing="1"/>
        <w:jc w:val="both"/>
        <w:rPr>
          <w:b/>
        </w:rPr>
      </w:pPr>
      <w:r>
        <w:rPr>
          <w:b/>
        </w:rPr>
        <w:t>10</w:t>
      </w:r>
      <w:r w:rsidRPr="00FF095A">
        <w:rPr>
          <w:b/>
        </w:rPr>
        <w:t>. A gyermekek, tanulók egészségének, testi épségének megőrzése érdekében szükséges eljárások, előírások</w:t>
      </w:r>
    </w:p>
    <w:p w:rsidR="00235065" w:rsidRPr="00FF095A" w:rsidRDefault="00235065" w:rsidP="005B489E">
      <w:pPr>
        <w:spacing w:before="100" w:beforeAutospacing="1" w:after="100" w:afterAutospacing="1"/>
        <w:jc w:val="both"/>
      </w:pPr>
      <w:r>
        <w:t>10</w:t>
      </w:r>
      <w:r w:rsidRPr="00FF095A">
        <w:t xml:space="preserve">.1. A tanulók, el kell, hogy sajátítsák, és tudniuk kell helyesen alkalmazni az egészséget és biztonságot védő munka-, baleset- és tűzvédelmi ismereteket, az épület kiürítésének tervét, és részt kell venniük annak évenkénti gyakorlatában. </w:t>
      </w:r>
    </w:p>
    <w:p w:rsidR="00235065" w:rsidRPr="00FF095A" w:rsidRDefault="00235065" w:rsidP="005B489E">
      <w:pPr>
        <w:spacing w:before="100" w:beforeAutospacing="1" w:after="100" w:afterAutospacing="1"/>
        <w:jc w:val="both"/>
      </w:pPr>
      <w:r w:rsidRPr="005B489E">
        <w:t>10</w:t>
      </w:r>
      <w:r w:rsidRPr="00FF095A">
        <w:t>.2. A tanulók joga és kötelessége, hogy óvják saját és társaik testi épségét, egészségét, és haladéktalanul jelentsék a felügyeletet ellátó felnőttnek, ha veszélyeztető helyzetet illetve balesetet észlelnek. Az egyedileg szabályozott termekben (tornaterem, öltözők, szertárak, könyvtár, szaktantermek stb.) érvényes óvó, védő rendszabályok az adott helyiségben vannak kifüggesztve.</w:t>
      </w:r>
    </w:p>
    <w:p w:rsidR="00235065" w:rsidRPr="00FF095A" w:rsidRDefault="00235065" w:rsidP="005B489E">
      <w:pPr>
        <w:spacing w:before="100" w:beforeAutospacing="1" w:after="100" w:afterAutospacing="1"/>
        <w:jc w:val="both"/>
      </w:pPr>
      <w:r>
        <w:t>10</w:t>
      </w:r>
      <w:r w:rsidRPr="00FF095A">
        <w:t>.3. Az iskola által szervezett iskolán kívüli programokon (pl.: tanulmányi kirándulásokon) is kötelesek a diákok a házirend szabályai szerint viselkedni. Tilos a testi, a lelki bántalmazás!</w:t>
      </w:r>
    </w:p>
    <w:p w:rsidR="00235065" w:rsidRPr="00FF095A" w:rsidRDefault="00235065" w:rsidP="005B489E">
      <w:pPr>
        <w:spacing w:before="100" w:beforeAutospacing="1" w:after="100" w:afterAutospacing="1"/>
        <w:jc w:val="both"/>
      </w:pPr>
      <w:r>
        <w:t>10</w:t>
      </w:r>
      <w:r w:rsidRPr="00FF095A">
        <w:t>.4. Az egészségügyi ellátás iskolánkban biztosított a tanulók számára, melynek rendjéről és időpontjáról az iskolaorvos és a védőnő ad tájékoztatást.</w:t>
      </w:r>
    </w:p>
    <w:p w:rsidR="00235065" w:rsidRPr="00FF095A" w:rsidRDefault="00235065" w:rsidP="005B489E">
      <w:pPr>
        <w:spacing w:before="100" w:beforeAutospacing="1" w:after="100" w:afterAutospacing="1"/>
        <w:jc w:val="both"/>
        <w:rPr>
          <w:b/>
        </w:rPr>
      </w:pPr>
      <w:r>
        <w:t>10</w:t>
      </w:r>
      <w:r w:rsidRPr="00FF095A">
        <w:t>.5. A tanév idején működő gyermek- és ifjúságvédelmi felelős személyéről és elérhetőségéről az osztályfőnökök adnak tájékoztatást.</w:t>
      </w:r>
      <w:r w:rsidRPr="00FF095A">
        <w:rPr>
          <w:b/>
        </w:rPr>
        <w:t xml:space="preserve"> </w:t>
      </w:r>
    </w:p>
    <w:p w:rsidR="00235065" w:rsidRPr="00FF095A" w:rsidRDefault="00235065" w:rsidP="005B489E">
      <w:pPr>
        <w:spacing w:before="100" w:beforeAutospacing="1" w:after="100" w:afterAutospacing="1"/>
        <w:jc w:val="both"/>
      </w:pPr>
      <w:r>
        <w:t>10</w:t>
      </w:r>
      <w:r w:rsidRPr="00FF095A">
        <w:t xml:space="preserve">.6. Az iskola udvarán a tantestület által meghatározott rendben kell a tanulóknak tartózkodniuk. Tilos saját és társaik testi épségét veszélyeztető tevékenységet folytatniuk. </w:t>
      </w:r>
      <w:r>
        <w:t>A</w:t>
      </w:r>
      <w:r w:rsidRPr="00FF095A">
        <w:t xml:space="preserve">z ügyeletes tanár irányításával kell sorakozniuk.  </w:t>
      </w:r>
    </w:p>
    <w:p w:rsidR="00235065" w:rsidRPr="00FF095A" w:rsidRDefault="00235065" w:rsidP="005B489E">
      <w:pPr>
        <w:spacing w:before="100" w:beforeAutospacing="1" w:after="100" w:afterAutospacing="1"/>
        <w:jc w:val="both"/>
      </w:pPr>
      <w:r>
        <w:t>10</w:t>
      </w:r>
      <w:r w:rsidRPr="00FF095A">
        <w:t>.7 A nem napközis tanulók a tanórák után 13-15 óráig az iskola épületében kijelölt helyen, tanári felügyelet mellett várakoznak.</w:t>
      </w:r>
    </w:p>
    <w:p w:rsidR="00235065" w:rsidRDefault="00235065">
      <w:pPr>
        <w:spacing w:after="200" w:line="276" w:lineRule="auto"/>
      </w:pPr>
      <w:r>
        <w:br w:type="page"/>
      </w:r>
    </w:p>
    <w:p w:rsidR="00235065" w:rsidRPr="00FF095A" w:rsidRDefault="00235065" w:rsidP="005B489E">
      <w:pPr>
        <w:pStyle w:val="Cmsor1"/>
      </w:pPr>
      <w:r>
        <w:rPr>
          <w:rFonts w:ascii="KerszTimes" w:hAnsi="KerszTimes"/>
          <w:sz w:val="24"/>
          <w:szCs w:val="24"/>
        </w:rPr>
        <w:t>11</w:t>
      </w:r>
      <w:r w:rsidRPr="00FF095A">
        <w:rPr>
          <w:rFonts w:ascii="KerszTimes" w:hAnsi="KerszTimes"/>
          <w:sz w:val="24"/>
          <w:szCs w:val="24"/>
        </w:rPr>
        <w:t>. Az intézményre vonatkozó szabályok</w:t>
      </w:r>
    </w:p>
    <w:p w:rsidR="00235065" w:rsidRPr="00FF095A" w:rsidRDefault="00235065" w:rsidP="005B489E">
      <w:pPr>
        <w:pStyle w:val="NormlWeb"/>
      </w:pPr>
      <w:r>
        <w:rPr>
          <w:rFonts w:ascii="KerszTimes" w:hAnsi="KerszTimes"/>
        </w:rPr>
        <w:t>11</w:t>
      </w:r>
      <w:r w:rsidRPr="00FF095A">
        <w:rPr>
          <w:rFonts w:ascii="KerszTimes" w:hAnsi="KerszTimes"/>
        </w:rPr>
        <w:t>.</w:t>
      </w:r>
      <w:r>
        <w:rPr>
          <w:rFonts w:ascii="KerszTimes" w:hAnsi="KerszTimes"/>
        </w:rPr>
        <w:t>1</w:t>
      </w:r>
      <w:r w:rsidRPr="00FF095A">
        <w:rPr>
          <w:rFonts w:ascii="KerszTimes" w:hAnsi="KerszTimes"/>
        </w:rPr>
        <w:t>. Az intézmény teljes területén, az épületekben és az udvarokon tartózkodó minden személy köteles:</w:t>
      </w:r>
    </w:p>
    <w:p w:rsidR="00235065" w:rsidRPr="00FF095A" w:rsidRDefault="00235065" w:rsidP="005B489E">
      <w:pPr>
        <w:pStyle w:val="NormlWeb"/>
        <w:numPr>
          <w:ilvl w:val="0"/>
          <w:numId w:val="20"/>
        </w:numPr>
      </w:pPr>
      <w:r w:rsidRPr="00FF095A">
        <w:rPr>
          <w:rFonts w:ascii="KerszTimes" w:hAnsi="KerszTimes"/>
        </w:rPr>
        <w:t xml:space="preserve">a közösségi tulajdont védeni </w:t>
      </w:r>
    </w:p>
    <w:p w:rsidR="00235065" w:rsidRPr="00FF095A" w:rsidRDefault="00235065" w:rsidP="005B489E">
      <w:pPr>
        <w:pStyle w:val="NormlWeb"/>
        <w:numPr>
          <w:ilvl w:val="0"/>
          <w:numId w:val="20"/>
        </w:numPr>
      </w:pPr>
      <w:r w:rsidRPr="00FF095A">
        <w:rPr>
          <w:rFonts w:ascii="KerszTimes" w:hAnsi="KerszTimes"/>
        </w:rPr>
        <w:t>a berendezéseket rendeltetésszerűen használni</w:t>
      </w:r>
    </w:p>
    <w:p w:rsidR="00235065" w:rsidRPr="00FF095A" w:rsidRDefault="00235065" w:rsidP="005B489E">
      <w:pPr>
        <w:pStyle w:val="NormlWeb"/>
        <w:numPr>
          <w:ilvl w:val="0"/>
          <w:numId w:val="20"/>
        </w:numPr>
      </w:pPr>
      <w:r w:rsidRPr="00FF095A">
        <w:rPr>
          <w:rFonts w:ascii="KerszTimes" w:hAnsi="KerszTimes"/>
        </w:rPr>
        <w:t>az iskola rendjét és tisztaságát megőrizni</w:t>
      </w:r>
    </w:p>
    <w:p w:rsidR="00235065" w:rsidRPr="00FF095A" w:rsidRDefault="00235065" w:rsidP="005B489E">
      <w:pPr>
        <w:pStyle w:val="NormlWeb"/>
        <w:numPr>
          <w:ilvl w:val="0"/>
          <w:numId w:val="20"/>
        </w:numPr>
      </w:pPr>
      <w:r w:rsidRPr="00FF095A">
        <w:rPr>
          <w:rFonts w:ascii="KerszTimes" w:hAnsi="KerszTimes"/>
        </w:rPr>
        <w:t>az energiával és a szükséges anyagokkal takarékoskodni</w:t>
      </w:r>
    </w:p>
    <w:p w:rsidR="00235065" w:rsidRPr="00FF095A" w:rsidRDefault="00235065" w:rsidP="005B489E">
      <w:pPr>
        <w:pStyle w:val="NormlWeb"/>
        <w:numPr>
          <w:ilvl w:val="0"/>
          <w:numId w:val="20"/>
        </w:numPr>
      </w:pPr>
      <w:r w:rsidRPr="00FF095A">
        <w:rPr>
          <w:rFonts w:ascii="KerszTimes" w:hAnsi="KerszTimes"/>
        </w:rPr>
        <w:t>a tűz– és balesetvédelmi előírások szerint eljárni</w:t>
      </w:r>
    </w:p>
    <w:p w:rsidR="00235065" w:rsidRPr="00FF095A" w:rsidRDefault="00235065" w:rsidP="005B489E">
      <w:pPr>
        <w:pStyle w:val="NormlWeb"/>
        <w:numPr>
          <w:ilvl w:val="0"/>
          <w:numId w:val="20"/>
        </w:numPr>
      </w:pPr>
      <w:r w:rsidRPr="00FF095A">
        <w:t>a munka- és egészségvédelmi szabályokat betartani</w:t>
      </w:r>
      <w:bookmarkStart w:id="2" w:name="_Toc501862975"/>
      <w:bookmarkStart w:id="3" w:name="_Toc501862976"/>
      <w:bookmarkStart w:id="4" w:name="_Toc501862980"/>
      <w:bookmarkEnd w:id="2"/>
      <w:bookmarkEnd w:id="3"/>
      <w:bookmarkEnd w:id="4"/>
      <w:r w:rsidRPr="00FF095A">
        <w:t> </w:t>
      </w:r>
    </w:p>
    <w:p w:rsidR="00235065" w:rsidRDefault="00235065" w:rsidP="005B489E">
      <w:pPr>
        <w:pStyle w:val="NormlWeb"/>
      </w:pPr>
      <w:r>
        <w:t>11.2</w:t>
      </w:r>
      <w:r w:rsidRPr="00FF095A">
        <w:t xml:space="preserve"> Az intézmény ünnepélyein a pedagógusoknak és a diákoknak ünneplő ruhában – fehér felső, sötét szoknya vagy nadrág  – kell megjelenni. </w:t>
      </w:r>
    </w:p>
    <w:p w:rsidR="00235065" w:rsidRPr="00FF095A" w:rsidRDefault="00235065" w:rsidP="005B489E">
      <w:pPr>
        <w:pStyle w:val="NormlWeb"/>
        <w:rPr>
          <w:b/>
        </w:rPr>
      </w:pPr>
    </w:p>
    <w:p w:rsidR="00235065" w:rsidRPr="00FF095A" w:rsidRDefault="00235065" w:rsidP="005B489E">
      <w:pPr>
        <w:tabs>
          <w:tab w:val="num" w:pos="1620"/>
        </w:tabs>
        <w:spacing w:before="100" w:beforeAutospacing="1" w:after="100" w:afterAutospacing="1"/>
        <w:jc w:val="both"/>
        <w:rPr>
          <w:b/>
        </w:rPr>
      </w:pPr>
      <w:r w:rsidRPr="00FF095A">
        <w:rPr>
          <w:b/>
        </w:rPr>
        <w:t>A házirend nyilvánossága</w:t>
      </w:r>
    </w:p>
    <w:p w:rsidR="00235065" w:rsidRPr="00FF095A" w:rsidRDefault="00235065" w:rsidP="005B489E">
      <w:pPr>
        <w:spacing w:before="100" w:beforeAutospacing="1" w:after="100" w:afterAutospacing="1"/>
        <w:jc w:val="both"/>
      </w:pPr>
      <w:r w:rsidRPr="00FF095A">
        <w:t xml:space="preserve"> A házirend előírásai nyilvánosak, azt minden érintettnek és az intézménybe kerülő tanulónak meg kell ismernie.</w:t>
      </w:r>
    </w:p>
    <w:p w:rsidR="00235065" w:rsidRPr="00FF095A" w:rsidRDefault="00235065" w:rsidP="005B489E">
      <w:pPr>
        <w:spacing w:before="100" w:beforeAutospacing="1" w:after="100" w:afterAutospacing="1"/>
        <w:jc w:val="both"/>
      </w:pPr>
      <w:r w:rsidRPr="00FF095A">
        <w:t xml:space="preserve">A házirend egy-egy példánya megtekinthető, hozzáférhető: </w:t>
      </w:r>
    </w:p>
    <w:p w:rsidR="00235065" w:rsidRPr="00FF095A" w:rsidRDefault="00235065" w:rsidP="005B489E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FF095A">
        <w:t xml:space="preserve">az iskola alsó szintjén a hirdetőtáblán </w:t>
      </w:r>
    </w:p>
    <w:p w:rsidR="00235065" w:rsidRPr="00FF095A" w:rsidRDefault="00235065" w:rsidP="005B489E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FF095A">
        <w:t xml:space="preserve">az </w:t>
      </w:r>
      <w:r>
        <w:t>iskolai</w:t>
      </w:r>
      <w:r w:rsidRPr="00FF095A">
        <w:t xml:space="preserve"> könyvtárában</w:t>
      </w:r>
    </w:p>
    <w:p w:rsidR="00235065" w:rsidRPr="00FF095A" w:rsidRDefault="00235065" w:rsidP="005B489E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FF095A">
        <w:t>az iskola nevelői szobáiban</w:t>
      </w:r>
    </w:p>
    <w:p w:rsidR="00235065" w:rsidRDefault="00235065" w:rsidP="005B489E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FF095A">
        <w:t xml:space="preserve">az iskola </w:t>
      </w:r>
      <w:r>
        <w:t>igazgatójánál</w:t>
      </w:r>
      <w:r w:rsidRPr="00FF095A">
        <w:t xml:space="preserve"> </w:t>
      </w:r>
    </w:p>
    <w:p w:rsidR="00235065" w:rsidRPr="00FF095A" w:rsidRDefault="00235065" w:rsidP="005B489E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a pedagógiai szakszolgálat vezetőjénél</w:t>
      </w:r>
    </w:p>
    <w:p w:rsidR="00235065" w:rsidRPr="00FF095A" w:rsidRDefault="00235065" w:rsidP="005B489E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FF095A">
        <w:t xml:space="preserve">az </w:t>
      </w:r>
      <w:r>
        <w:t>iskolai intézményegységvezető-helyetteseinél</w:t>
      </w:r>
      <w:r w:rsidRPr="00FF095A">
        <w:t>,</w:t>
      </w:r>
    </w:p>
    <w:p w:rsidR="00235065" w:rsidRPr="00FF095A" w:rsidRDefault="00235065" w:rsidP="005B489E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FF095A">
        <w:t xml:space="preserve">a </w:t>
      </w:r>
      <w:r>
        <w:t>d</w:t>
      </w:r>
      <w:r w:rsidRPr="00FF095A">
        <w:t xml:space="preserve">iákönkormányzat munkáját segítő </w:t>
      </w:r>
      <w:r>
        <w:t>tanár</w:t>
      </w:r>
      <w:r w:rsidRPr="00FF095A">
        <w:t>n</w:t>
      </w:r>
      <w:r>
        <w:t>á</w:t>
      </w:r>
      <w:r w:rsidRPr="00FF095A">
        <w:t xml:space="preserve">l </w:t>
      </w:r>
    </w:p>
    <w:p w:rsidR="00235065" w:rsidRPr="00FF095A" w:rsidRDefault="00235065" w:rsidP="005B489E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FF095A">
        <w:t>az iskola összes osztálytermében a faliújságon</w:t>
      </w:r>
    </w:p>
    <w:p w:rsidR="00235065" w:rsidRPr="00FF095A" w:rsidRDefault="00235065" w:rsidP="005B489E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FF095A">
        <w:t>az iskolai Szülői Munkaközösség vezetőjénél</w:t>
      </w:r>
    </w:p>
    <w:p w:rsidR="00235065" w:rsidRPr="00FF095A" w:rsidRDefault="00235065" w:rsidP="005B489E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FF095A">
        <w:t>az iskola honlapján http/ barati</w:t>
      </w:r>
      <w:r>
        <w:t>suli</w:t>
      </w:r>
      <w:r w:rsidRPr="00FF095A">
        <w:t>.hu</w:t>
      </w:r>
    </w:p>
    <w:p w:rsidR="00235065" w:rsidRPr="00FF095A" w:rsidRDefault="00235065" w:rsidP="005B489E">
      <w:pPr>
        <w:spacing w:before="100" w:beforeAutospacing="1" w:after="100" w:afterAutospacing="1"/>
        <w:jc w:val="both"/>
      </w:pPr>
      <w:r w:rsidRPr="00FF095A">
        <w:t>A házirendről minden szülő és gyermek tájékoztatást kérhet a tanuló osztályfőnökétől, az intézményegység-vezetőtől és annak helyettesétől, azok fogadóóráján, vagy ettől eltérően előre egyeztetett időpontban.</w:t>
      </w:r>
    </w:p>
    <w:p w:rsidR="00235065" w:rsidRPr="00FF095A" w:rsidRDefault="00235065" w:rsidP="005B489E">
      <w:pPr>
        <w:tabs>
          <w:tab w:val="num" w:pos="1620"/>
        </w:tabs>
        <w:spacing w:before="100" w:beforeAutospacing="1" w:after="100" w:afterAutospacing="1"/>
        <w:jc w:val="both"/>
        <w:rPr>
          <w:b/>
        </w:rPr>
      </w:pPr>
      <w:r w:rsidRPr="00FF095A">
        <w:rPr>
          <w:b/>
        </w:rPr>
        <w:t>Záró rendelkezések</w:t>
      </w:r>
    </w:p>
    <w:p w:rsidR="00235065" w:rsidRPr="00FF095A" w:rsidRDefault="00235065" w:rsidP="005B489E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FF095A">
        <w:t>Ez a házirend 201</w:t>
      </w:r>
      <w:r>
        <w:t>4</w:t>
      </w:r>
      <w:r w:rsidRPr="00FF095A">
        <w:t>. év</w:t>
      </w:r>
      <w:r>
        <w:t xml:space="preserve"> szeptember</w:t>
      </w:r>
      <w:r w:rsidRPr="00FF095A">
        <w:t xml:space="preserve"> hó</w:t>
      </w:r>
      <w:r>
        <w:t xml:space="preserve"> 1</w:t>
      </w:r>
      <w:r w:rsidRPr="00FF095A">
        <w:t>.</w:t>
      </w:r>
      <w:r>
        <w:t xml:space="preserve"> </w:t>
      </w:r>
      <w:r w:rsidRPr="00FF095A">
        <w:t>napján lép</w:t>
      </w:r>
      <w:r>
        <w:t>ett</w:t>
      </w:r>
      <w:r w:rsidRPr="00FF095A">
        <w:t xml:space="preserve"> hatályba. </w:t>
      </w:r>
    </w:p>
    <w:p w:rsidR="00235065" w:rsidRPr="00FF095A" w:rsidRDefault="00235065" w:rsidP="005B489E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FF095A">
        <w:t xml:space="preserve">A házirendben foglaltakat a II. Rákóczi Ferenc </w:t>
      </w:r>
      <w:r>
        <w:t xml:space="preserve">Általános Iskola </w:t>
      </w:r>
      <w:r w:rsidRPr="00FF095A">
        <w:t xml:space="preserve">nevelőtestülete elfogadta. </w:t>
      </w:r>
    </w:p>
    <w:p w:rsidR="00235065" w:rsidRPr="00FF095A" w:rsidRDefault="00235065" w:rsidP="005B489E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FF095A">
        <w:t>A házirendet a DÖK megvitatta és azzal egyetért.</w:t>
      </w:r>
    </w:p>
    <w:p w:rsidR="00235065" w:rsidRPr="00FF095A" w:rsidRDefault="00235065" w:rsidP="005B489E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FF095A">
        <w:t>A házirend a következő módosításáig érvényes.</w:t>
      </w:r>
    </w:p>
    <w:p w:rsidR="00235065" w:rsidRPr="00FF095A" w:rsidRDefault="00235065" w:rsidP="005B489E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FF095A">
        <w:t xml:space="preserve">A házirend módosítását </w:t>
      </w:r>
      <w:r>
        <w:t>bármelyik,</w:t>
      </w:r>
      <w:r w:rsidRPr="00FF095A">
        <w:t xml:space="preserve"> fél bármely időpontban kezdeményezheti. A módosítás az elfogadást követően 15 nap múlva életbe lép.</w:t>
      </w:r>
    </w:p>
    <w:sectPr w:rsidR="00235065" w:rsidRPr="00FF095A" w:rsidSect="00E46665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AB" w:rsidRDefault="003B1AAB" w:rsidP="00E46665">
      <w:r>
        <w:separator/>
      </w:r>
    </w:p>
  </w:endnote>
  <w:endnote w:type="continuationSeparator" w:id="0">
    <w:p w:rsidR="003B1AAB" w:rsidRDefault="003B1AAB" w:rsidP="00E4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rsz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AB" w:rsidRDefault="003B1AAB" w:rsidP="00E46665">
      <w:r>
        <w:separator/>
      </w:r>
    </w:p>
  </w:footnote>
  <w:footnote w:type="continuationSeparator" w:id="0">
    <w:p w:rsidR="003B1AAB" w:rsidRDefault="003B1AAB" w:rsidP="00E4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65" w:rsidRDefault="00056FFA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E937C4">
      <w:rPr>
        <w:noProof/>
      </w:rPr>
      <w:t>2</w:t>
    </w:r>
    <w:r>
      <w:rPr>
        <w:noProof/>
      </w:rPr>
      <w:fldChar w:fldCharType="end"/>
    </w:r>
  </w:p>
  <w:p w:rsidR="00235065" w:rsidRDefault="0023506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86B"/>
    <w:multiLevelType w:val="hybridMultilevel"/>
    <w:tmpl w:val="C72EA82C"/>
    <w:lvl w:ilvl="0" w:tplc="E94E186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0E7EA0"/>
    <w:multiLevelType w:val="hybridMultilevel"/>
    <w:tmpl w:val="3E746C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E3025"/>
    <w:multiLevelType w:val="hybridMultilevel"/>
    <w:tmpl w:val="138A056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718C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83B8F"/>
    <w:multiLevelType w:val="hybridMultilevel"/>
    <w:tmpl w:val="5CF4718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>
    <w:nsid w:val="19A036A0"/>
    <w:multiLevelType w:val="hybridMultilevel"/>
    <w:tmpl w:val="B8A2AC6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>
    <w:nsid w:val="1E9E44EC"/>
    <w:multiLevelType w:val="hybridMultilevel"/>
    <w:tmpl w:val="897CCA5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2328"/>
        </w:tabs>
        <w:ind w:left="2328" w:hanging="18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>
    <w:nsid w:val="28626904"/>
    <w:multiLevelType w:val="hybridMultilevel"/>
    <w:tmpl w:val="394A29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718C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C5ED2"/>
    <w:multiLevelType w:val="hybridMultilevel"/>
    <w:tmpl w:val="9F3A1256"/>
    <w:lvl w:ilvl="0" w:tplc="D8ACFCB0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KerszTimes" w:eastAsia="Times New Roman" w:hAnsi="Kersz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B1285"/>
    <w:multiLevelType w:val="hybridMultilevel"/>
    <w:tmpl w:val="74B2416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D0462"/>
    <w:multiLevelType w:val="hybridMultilevel"/>
    <w:tmpl w:val="BDDE73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900B1A"/>
    <w:multiLevelType w:val="hybridMultilevel"/>
    <w:tmpl w:val="4B1AA1A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>
    <w:nsid w:val="3FBD6B19"/>
    <w:multiLevelType w:val="hybridMultilevel"/>
    <w:tmpl w:val="E3D4CE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100B8E"/>
    <w:multiLevelType w:val="hybridMultilevel"/>
    <w:tmpl w:val="3DA07114"/>
    <w:lvl w:ilvl="0" w:tplc="08C0EEFE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AF7950"/>
    <w:multiLevelType w:val="multilevel"/>
    <w:tmpl w:val="1116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08277A"/>
    <w:multiLevelType w:val="hybridMultilevel"/>
    <w:tmpl w:val="5268EE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3000A"/>
    <w:multiLevelType w:val="hybridMultilevel"/>
    <w:tmpl w:val="78FE144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FA5114"/>
    <w:multiLevelType w:val="multilevel"/>
    <w:tmpl w:val="7F7C21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6E339E"/>
    <w:multiLevelType w:val="multilevel"/>
    <w:tmpl w:val="EF24C4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55F97AED"/>
    <w:multiLevelType w:val="hybridMultilevel"/>
    <w:tmpl w:val="54C0A8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12F2E"/>
    <w:multiLevelType w:val="hybridMultilevel"/>
    <w:tmpl w:val="58B0D8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E471F3"/>
    <w:multiLevelType w:val="hybridMultilevel"/>
    <w:tmpl w:val="ADF6589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12929BE"/>
    <w:multiLevelType w:val="hybridMultilevel"/>
    <w:tmpl w:val="EB0AA1D4"/>
    <w:lvl w:ilvl="0" w:tplc="915034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5E40B9"/>
    <w:multiLevelType w:val="hybridMultilevel"/>
    <w:tmpl w:val="7E667F6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8042B23"/>
    <w:multiLevelType w:val="hybridMultilevel"/>
    <w:tmpl w:val="52F60C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6F36F8"/>
    <w:multiLevelType w:val="hybridMultilevel"/>
    <w:tmpl w:val="2BF6F3C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5">
    <w:nsid w:val="7CDB43FE"/>
    <w:multiLevelType w:val="hybridMultilevel"/>
    <w:tmpl w:val="4B462D5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2"/>
  </w:num>
  <w:num w:numId="5">
    <w:abstractNumId w:val="4"/>
  </w:num>
  <w:num w:numId="6">
    <w:abstractNumId w:val="24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  <w:num w:numId="13">
    <w:abstractNumId w:val="14"/>
  </w:num>
  <w:num w:numId="14">
    <w:abstractNumId w:val="25"/>
  </w:num>
  <w:num w:numId="15">
    <w:abstractNumId w:val="12"/>
  </w:num>
  <w:num w:numId="16">
    <w:abstractNumId w:val="15"/>
  </w:num>
  <w:num w:numId="17">
    <w:abstractNumId w:val="20"/>
  </w:num>
  <w:num w:numId="18">
    <w:abstractNumId w:val="21"/>
  </w:num>
  <w:num w:numId="19">
    <w:abstractNumId w:val="13"/>
  </w:num>
  <w:num w:numId="20">
    <w:abstractNumId w:val="7"/>
  </w:num>
  <w:num w:numId="21">
    <w:abstractNumId w:val="9"/>
  </w:num>
  <w:num w:numId="22">
    <w:abstractNumId w:val="11"/>
  </w:num>
  <w:num w:numId="23">
    <w:abstractNumId w:val="23"/>
  </w:num>
  <w:num w:numId="24">
    <w:abstractNumId w:val="19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59"/>
    <w:rsid w:val="00056FFA"/>
    <w:rsid w:val="00095D49"/>
    <w:rsid w:val="000C6227"/>
    <w:rsid w:val="00115E02"/>
    <w:rsid w:val="00163D2E"/>
    <w:rsid w:val="00194170"/>
    <w:rsid w:val="001C630C"/>
    <w:rsid w:val="001E2B43"/>
    <w:rsid w:val="00235065"/>
    <w:rsid w:val="002646C9"/>
    <w:rsid w:val="002A4B79"/>
    <w:rsid w:val="002C5EB9"/>
    <w:rsid w:val="0032160C"/>
    <w:rsid w:val="003B1AAB"/>
    <w:rsid w:val="00522C45"/>
    <w:rsid w:val="0055585E"/>
    <w:rsid w:val="005B489E"/>
    <w:rsid w:val="00604071"/>
    <w:rsid w:val="006D2C2E"/>
    <w:rsid w:val="00711DD5"/>
    <w:rsid w:val="00737BF2"/>
    <w:rsid w:val="0077073F"/>
    <w:rsid w:val="00782012"/>
    <w:rsid w:val="007C4B7B"/>
    <w:rsid w:val="007D6D2E"/>
    <w:rsid w:val="007E3219"/>
    <w:rsid w:val="008229F8"/>
    <w:rsid w:val="008D31EC"/>
    <w:rsid w:val="008D35C7"/>
    <w:rsid w:val="008D6BF3"/>
    <w:rsid w:val="008E27A3"/>
    <w:rsid w:val="008F3B0C"/>
    <w:rsid w:val="00927B3F"/>
    <w:rsid w:val="00953B03"/>
    <w:rsid w:val="009704F6"/>
    <w:rsid w:val="009D538C"/>
    <w:rsid w:val="009D56AB"/>
    <w:rsid w:val="00A30E18"/>
    <w:rsid w:val="00A602A8"/>
    <w:rsid w:val="00B837BA"/>
    <w:rsid w:val="00BA0AC7"/>
    <w:rsid w:val="00BA1F81"/>
    <w:rsid w:val="00BD5586"/>
    <w:rsid w:val="00C4690F"/>
    <w:rsid w:val="00CD0F07"/>
    <w:rsid w:val="00D2246E"/>
    <w:rsid w:val="00D95FA1"/>
    <w:rsid w:val="00DE0673"/>
    <w:rsid w:val="00E172AF"/>
    <w:rsid w:val="00E22EE8"/>
    <w:rsid w:val="00E46665"/>
    <w:rsid w:val="00E71B12"/>
    <w:rsid w:val="00E937C4"/>
    <w:rsid w:val="00E9394A"/>
    <w:rsid w:val="00F0115F"/>
    <w:rsid w:val="00F67859"/>
    <w:rsid w:val="00F71D97"/>
    <w:rsid w:val="00F71DB3"/>
    <w:rsid w:val="00F813E1"/>
    <w:rsid w:val="00FA53D4"/>
    <w:rsid w:val="00FF095A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85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5B48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5B489E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99"/>
    <w:qFormat/>
    <w:rsid w:val="0077073F"/>
    <w:pPr>
      <w:ind w:left="720"/>
      <w:contextualSpacing/>
    </w:pPr>
  </w:style>
  <w:style w:type="paragraph" w:styleId="NormlWeb">
    <w:name w:val="Normal (Web)"/>
    <w:basedOn w:val="Norml"/>
    <w:uiPriority w:val="99"/>
    <w:rsid w:val="007D6D2E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E4666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E4666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466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46665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locked/>
    <w:rsid w:val="007820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85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5B48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5B489E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99"/>
    <w:qFormat/>
    <w:rsid w:val="0077073F"/>
    <w:pPr>
      <w:ind w:left="720"/>
      <w:contextualSpacing/>
    </w:pPr>
  </w:style>
  <w:style w:type="paragraph" w:styleId="NormlWeb">
    <w:name w:val="Normal (Web)"/>
    <w:basedOn w:val="Norml"/>
    <w:uiPriority w:val="99"/>
    <w:rsid w:val="007D6D2E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E4666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E4666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466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46665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locked/>
    <w:rsid w:val="007820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3406</Words>
  <Characters>23506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Győrújbaráti II</vt:lpstr>
    </vt:vector>
  </TitlesOfParts>
  <Company>Hewlett-Packard</Company>
  <LinksUpToDate>false</LinksUpToDate>
  <CharactersWithSpaces>26859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Győrújbaráti II</dc:title>
  <dc:creator>vrstefi</dc:creator>
  <cp:lastModifiedBy>vrstefi</cp:lastModifiedBy>
  <cp:revision>2</cp:revision>
  <cp:lastPrinted>2014-03-11T10:42:00Z</cp:lastPrinted>
  <dcterms:created xsi:type="dcterms:W3CDTF">2015-03-04T07:31:00Z</dcterms:created>
  <dcterms:modified xsi:type="dcterms:W3CDTF">2015-03-04T07:31:00Z</dcterms:modified>
</cp:coreProperties>
</file>